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28" w:rsidRDefault="00E37028" w:rsidP="00A3664D"/>
    <w:p w:rsidR="00DE16B8" w:rsidRPr="00EF5460" w:rsidRDefault="00DE16B8" w:rsidP="00A3664D"/>
    <w:p w:rsidR="008779C5" w:rsidRPr="00EF5460" w:rsidRDefault="008E5D3F" w:rsidP="008779C5">
      <w:pPr>
        <w:jc w:val="center"/>
        <w:rPr>
          <w:caps/>
        </w:rPr>
      </w:pPr>
      <w:r w:rsidRPr="00EF5460">
        <w:rPr>
          <w:caps/>
        </w:rPr>
        <w:t xml:space="preserve">Anexo </w:t>
      </w:r>
      <w:r w:rsidR="008779C5" w:rsidRPr="00EF5460">
        <w:rPr>
          <w:caps/>
        </w:rPr>
        <w:t>II</w:t>
      </w:r>
    </w:p>
    <w:p w:rsidR="00CE1666" w:rsidRPr="00EF5460" w:rsidRDefault="00CE1666" w:rsidP="005D25DB">
      <w:pPr>
        <w:jc w:val="both"/>
      </w:pPr>
      <w:r w:rsidRPr="00EF5460">
        <w:t>Documento de autovaloración de méritos del concurso</w:t>
      </w:r>
      <w:r w:rsidR="005D25DB" w:rsidRPr="00EF5460">
        <w:t>-oposición</w:t>
      </w:r>
      <w:r w:rsidRPr="00EF5460">
        <w:t xml:space="preserve"> </w:t>
      </w:r>
      <w:r w:rsidR="005D25DB" w:rsidRPr="00EF5460">
        <w:t xml:space="preserve">de la plaza de oficial administrativo dentro del proceso </w:t>
      </w:r>
      <w:r w:rsidRPr="00EF5460">
        <w:t>de estabilización y co</w:t>
      </w:r>
      <w:r w:rsidR="002818C5" w:rsidRPr="00EF5460">
        <w:t>nsolidación de empleo temporal.</w:t>
      </w:r>
    </w:p>
    <w:p w:rsidR="002818C5" w:rsidRPr="00EF5460" w:rsidRDefault="002818C5" w:rsidP="00A3664D"/>
    <w:p w:rsidR="002818C5" w:rsidRPr="00EF5460" w:rsidRDefault="002818C5" w:rsidP="002818C5">
      <w:pPr>
        <w:jc w:val="both"/>
      </w:pPr>
      <w:r w:rsidRPr="00EF5460">
        <w:t>I.- Proceso selectivo convocado por el Ayuntamiento de Ribaforada para provisión por concurso</w:t>
      </w:r>
      <w:r w:rsidR="005D25DB" w:rsidRPr="00EF5460">
        <w:t>-de méritos</w:t>
      </w:r>
      <w:r w:rsidRPr="00EF5460">
        <w:t>, dentro del proceso extraordinario de estabilización y consolidación de empleo temporal</w:t>
      </w:r>
      <w:r w:rsidR="005D25DB" w:rsidRPr="00EF5460">
        <w:t xml:space="preserve"> de la plaza de oficial administrativo.</w:t>
      </w:r>
    </w:p>
    <w:p w:rsidR="002818C5" w:rsidRPr="00EF5460" w:rsidRDefault="002818C5" w:rsidP="002818C5">
      <w:pPr>
        <w:jc w:val="both"/>
      </w:pPr>
      <w:r w:rsidRPr="00EF5460">
        <w:t>-- Convocatoria publicada en el Boletín Oficial de Navarra núm.    /2022, de fecha….</w:t>
      </w:r>
    </w:p>
    <w:p w:rsidR="002818C5" w:rsidRPr="00EF5460" w:rsidRDefault="002818C5" w:rsidP="002818C5">
      <w:pPr>
        <w:jc w:val="both"/>
      </w:pPr>
    </w:p>
    <w:p w:rsidR="002818C5" w:rsidRPr="00EF5460" w:rsidRDefault="002818C5" w:rsidP="002818C5">
      <w:r w:rsidRPr="00EF5460">
        <w:t>II.- Datos personales:</w:t>
      </w:r>
    </w:p>
    <w:p w:rsidR="002818C5" w:rsidRPr="00EF5460" w:rsidRDefault="002818C5" w:rsidP="002818C5">
      <w:r w:rsidRPr="00EF5460">
        <w:t xml:space="preserve">Apellidos y </w:t>
      </w:r>
      <w:proofErr w:type="gramStart"/>
      <w:r w:rsidRPr="00EF5460">
        <w:t>nombre:</w:t>
      </w:r>
      <w:r w:rsidR="00DE16B8">
        <w:t>…</w:t>
      </w:r>
      <w:proofErr w:type="gramEnd"/>
      <w:r w:rsidR="00DE16B8">
        <w:t>…………..</w:t>
      </w:r>
    </w:p>
    <w:p w:rsidR="002818C5" w:rsidRPr="00EF5460" w:rsidRDefault="002818C5" w:rsidP="002818C5">
      <w:proofErr w:type="gramStart"/>
      <w:r w:rsidRPr="00EF5460">
        <w:t>DNI:</w:t>
      </w:r>
      <w:r w:rsidR="00DE16B8">
        <w:t>…</w:t>
      </w:r>
      <w:proofErr w:type="gramEnd"/>
      <w:r w:rsidR="00DE16B8">
        <w:t>……………….</w:t>
      </w:r>
    </w:p>
    <w:p w:rsidR="002818C5" w:rsidRPr="00EF5460" w:rsidRDefault="002818C5" w:rsidP="00A3664D"/>
    <w:p w:rsidR="002818C5" w:rsidRPr="00EF5460" w:rsidRDefault="002818C5" w:rsidP="00A3664D">
      <w:r w:rsidRPr="00EF5460">
        <w:t>III.- Méritos alegados:</w:t>
      </w:r>
    </w:p>
    <w:p w:rsidR="002818C5" w:rsidRPr="00EF5460" w:rsidRDefault="002818C5" w:rsidP="00CE15EC">
      <w:pPr>
        <w:pStyle w:val="Prrafodelista"/>
        <w:numPr>
          <w:ilvl w:val="0"/>
          <w:numId w:val="28"/>
        </w:numPr>
      </w:pPr>
      <w:r w:rsidRPr="00EF5460">
        <w:t xml:space="preserve">Méritos profesionales: hasta un máximo de </w:t>
      </w:r>
      <w:r w:rsidR="005D25DB" w:rsidRPr="00EF5460">
        <w:t>28</w:t>
      </w:r>
      <w:r w:rsidRPr="00EF5460">
        <w:t xml:space="preserve"> puntos.</w:t>
      </w:r>
    </w:p>
    <w:p w:rsidR="00CE15EC" w:rsidRPr="00EF5460" w:rsidRDefault="00CE15EC" w:rsidP="00CE15EC">
      <w:pPr>
        <w:pStyle w:val="Prrafodelista"/>
        <w:jc w:val="both"/>
      </w:pPr>
      <w:r w:rsidRPr="00EF5460">
        <w:t xml:space="preserve">a.1) Servicios prestados en el mismo puesto de trabajo objeto de la convocatoria, en el Ayuntamiento de Ribaforada y sus organismos autónomos: a razón de </w:t>
      </w:r>
      <w:r w:rsidR="00A92040" w:rsidRPr="00EF5460">
        <w:t>2</w:t>
      </w:r>
      <w:r w:rsidR="00177D4A" w:rsidRPr="00EF5460">
        <w:t>,5</w:t>
      </w:r>
      <w:r w:rsidRPr="00EF5460">
        <w:t xml:space="preserve"> puntos por año completo de servicios.</w:t>
      </w:r>
    </w:p>
    <w:p w:rsidR="00CE15EC" w:rsidRPr="00EF5460" w:rsidRDefault="00CE15EC" w:rsidP="00CE15EC">
      <w:pPr>
        <w:pStyle w:val="Prrafodelista"/>
        <w:jc w:val="both"/>
      </w:pPr>
      <w:r w:rsidRPr="00EF5460">
        <w:t>a.2) Servicios prestados en otros puestos de trabajo del Ayuntamiento de Ribaforada y sus organismos autónomos: a razón de 1,</w:t>
      </w:r>
      <w:r w:rsidR="00A92040" w:rsidRPr="00EF5460">
        <w:t>75</w:t>
      </w:r>
      <w:r w:rsidRPr="00EF5460">
        <w:t xml:space="preserve"> puntos por año completo de servicios.</w:t>
      </w:r>
    </w:p>
    <w:p w:rsidR="00CE15EC" w:rsidRPr="00EF5460" w:rsidRDefault="00CE15EC" w:rsidP="00CE15EC">
      <w:pPr>
        <w:pStyle w:val="Prrafodelista"/>
        <w:jc w:val="both"/>
      </w:pPr>
      <w:r w:rsidRPr="00EF5460">
        <w:t>a.3) Servicios prestados en el mismo puesto de trabajo o en otros puestos, en otras Administraciones públicas: a razón de 0,</w:t>
      </w:r>
      <w:r w:rsidR="00A92040" w:rsidRPr="00EF5460">
        <w:t>86</w:t>
      </w:r>
      <w:r w:rsidRPr="00EF5460">
        <w:t xml:space="preserve"> puntos por año completo de servicios.</w:t>
      </w:r>
    </w:p>
    <w:p w:rsidR="004A0A8C" w:rsidRPr="00EF5460" w:rsidRDefault="004A0A8C" w:rsidP="00CE15EC">
      <w:pPr>
        <w:jc w:val="both"/>
      </w:pPr>
    </w:p>
    <w:tbl>
      <w:tblPr>
        <w:tblStyle w:val="Tablaconcuadrcula"/>
        <w:tblW w:w="0" w:type="auto"/>
        <w:tblLook w:val="04A0" w:firstRow="1" w:lastRow="0" w:firstColumn="1" w:lastColumn="0" w:noHBand="0" w:noVBand="1"/>
      </w:tblPr>
      <w:tblGrid>
        <w:gridCol w:w="1510"/>
        <w:gridCol w:w="1510"/>
        <w:gridCol w:w="1511"/>
        <w:gridCol w:w="1560"/>
        <w:gridCol w:w="1275"/>
        <w:gridCol w:w="1298"/>
      </w:tblGrid>
      <w:tr w:rsidR="00EF5460" w:rsidRPr="00EF5460" w:rsidTr="00FB1A34">
        <w:tc>
          <w:tcPr>
            <w:tcW w:w="6091" w:type="dxa"/>
            <w:gridSpan w:val="4"/>
          </w:tcPr>
          <w:p w:rsidR="00DE081D" w:rsidRPr="00EF5460" w:rsidRDefault="00DE081D" w:rsidP="00CE15EC">
            <w:pPr>
              <w:jc w:val="both"/>
            </w:pPr>
            <w:r w:rsidRPr="00EF5460">
              <w:t>A cumplimentar por la persona aspirante</w:t>
            </w:r>
          </w:p>
        </w:tc>
        <w:tc>
          <w:tcPr>
            <w:tcW w:w="2573" w:type="dxa"/>
            <w:gridSpan w:val="2"/>
          </w:tcPr>
          <w:p w:rsidR="00DE081D" w:rsidRPr="00EF5460" w:rsidRDefault="00DE081D" w:rsidP="00CE15EC">
            <w:pPr>
              <w:jc w:val="both"/>
            </w:pPr>
            <w:r w:rsidRPr="00EF5460">
              <w:t>A cumplimentar</w:t>
            </w:r>
          </w:p>
          <w:p w:rsidR="00DE081D" w:rsidRPr="00EF5460" w:rsidRDefault="00DE081D" w:rsidP="00CE15EC">
            <w:pPr>
              <w:jc w:val="both"/>
            </w:pPr>
            <w:r w:rsidRPr="00EF5460">
              <w:t>por el Tribunal</w:t>
            </w:r>
          </w:p>
        </w:tc>
      </w:tr>
      <w:tr w:rsidR="00EF5460" w:rsidRPr="00EF5460" w:rsidTr="00FB1A34">
        <w:tc>
          <w:tcPr>
            <w:tcW w:w="8664" w:type="dxa"/>
            <w:gridSpan w:val="6"/>
          </w:tcPr>
          <w:p w:rsidR="00DE081D" w:rsidRPr="00EF5460" w:rsidRDefault="00DE081D" w:rsidP="00A92040">
            <w:pPr>
              <w:jc w:val="both"/>
            </w:pPr>
            <w:r w:rsidRPr="00EF5460">
              <w:t xml:space="preserve">a.1) Servicios prestados en el mismo puesto de trabajo objeto de la convocatoria, en el Ayuntamiento de Ribaforada y sus organismos autónomos: a razón de </w:t>
            </w:r>
            <w:r w:rsidR="00A92040" w:rsidRPr="00EF5460">
              <w:t>2,5</w:t>
            </w:r>
            <w:r w:rsidRPr="00EF5460">
              <w:t xml:space="preserve"> puntos por año completo de servicios</w:t>
            </w:r>
          </w:p>
        </w:tc>
      </w:tr>
      <w:tr w:rsidR="00EF5460" w:rsidRPr="00EF5460" w:rsidTr="00DE081D">
        <w:tc>
          <w:tcPr>
            <w:tcW w:w="4531" w:type="dxa"/>
            <w:gridSpan w:val="3"/>
          </w:tcPr>
          <w:p w:rsidR="00DE081D" w:rsidRPr="00EF5460" w:rsidRDefault="00DE081D" w:rsidP="00CE15EC">
            <w:pPr>
              <w:jc w:val="both"/>
              <w:rPr>
                <w:sz w:val="20"/>
                <w:szCs w:val="20"/>
              </w:rPr>
            </w:pPr>
            <w:r w:rsidRPr="00EF5460">
              <w:rPr>
                <w:sz w:val="20"/>
                <w:szCs w:val="20"/>
              </w:rPr>
              <w:t>Ayuntamiento de Ribaforada u organismos autónomos</w:t>
            </w:r>
          </w:p>
          <w:p w:rsidR="00DE081D" w:rsidRPr="00EF5460" w:rsidRDefault="00DE081D" w:rsidP="000C0DF2">
            <w:pPr>
              <w:jc w:val="both"/>
              <w:rPr>
                <w:sz w:val="20"/>
                <w:szCs w:val="20"/>
              </w:rPr>
            </w:pPr>
            <w:r w:rsidRPr="00EF5460">
              <w:rPr>
                <w:sz w:val="20"/>
                <w:szCs w:val="20"/>
              </w:rPr>
              <w:t>(especificar puestos, periodos y administración)</w:t>
            </w:r>
          </w:p>
        </w:tc>
        <w:tc>
          <w:tcPr>
            <w:tcW w:w="1560" w:type="dxa"/>
          </w:tcPr>
          <w:p w:rsidR="00DE081D" w:rsidRPr="00EF5460" w:rsidRDefault="00DE081D" w:rsidP="00CE15EC">
            <w:pPr>
              <w:jc w:val="both"/>
              <w:rPr>
                <w:sz w:val="20"/>
                <w:szCs w:val="20"/>
              </w:rPr>
            </w:pPr>
            <w:r w:rsidRPr="00EF5460">
              <w:rPr>
                <w:sz w:val="20"/>
                <w:szCs w:val="20"/>
              </w:rPr>
              <w:t>Puntuación aspirante</w:t>
            </w:r>
          </w:p>
        </w:tc>
        <w:tc>
          <w:tcPr>
            <w:tcW w:w="1275" w:type="dxa"/>
          </w:tcPr>
          <w:p w:rsidR="00DE081D" w:rsidRPr="00EF5460" w:rsidRDefault="00DE081D" w:rsidP="00CE15EC">
            <w:pPr>
              <w:jc w:val="both"/>
              <w:rPr>
                <w:sz w:val="20"/>
                <w:szCs w:val="20"/>
              </w:rPr>
            </w:pPr>
            <w:r w:rsidRPr="00EF5460">
              <w:rPr>
                <w:sz w:val="20"/>
                <w:szCs w:val="20"/>
              </w:rPr>
              <w:t>Puntuación asignada</w:t>
            </w:r>
          </w:p>
        </w:tc>
        <w:tc>
          <w:tcPr>
            <w:tcW w:w="1298" w:type="dxa"/>
          </w:tcPr>
          <w:p w:rsidR="00DE081D" w:rsidRPr="00EF5460" w:rsidRDefault="00DE081D" w:rsidP="00CE15EC">
            <w:pPr>
              <w:jc w:val="both"/>
              <w:rPr>
                <w:sz w:val="20"/>
                <w:szCs w:val="20"/>
              </w:rPr>
            </w:pPr>
            <w:r w:rsidRPr="00EF5460">
              <w:rPr>
                <w:sz w:val="20"/>
                <w:szCs w:val="20"/>
              </w:rPr>
              <w:t>Causa de no valoración</w:t>
            </w:r>
          </w:p>
          <w:p w:rsidR="00DE081D" w:rsidRPr="00EF5460" w:rsidRDefault="00DE081D" w:rsidP="00CE15EC">
            <w:pPr>
              <w:jc w:val="both"/>
              <w:rPr>
                <w:sz w:val="20"/>
                <w:szCs w:val="20"/>
              </w:rPr>
            </w:pPr>
            <w:r w:rsidRPr="00EF5460">
              <w:rPr>
                <w:sz w:val="20"/>
                <w:szCs w:val="20"/>
              </w:rPr>
              <w:t>(si procede)</w:t>
            </w:r>
          </w:p>
        </w:tc>
      </w:tr>
      <w:tr w:rsidR="00EF5460" w:rsidRPr="00EF5460" w:rsidTr="00FB1A34">
        <w:tc>
          <w:tcPr>
            <w:tcW w:w="1510" w:type="dxa"/>
          </w:tcPr>
          <w:p w:rsidR="0008240C" w:rsidRPr="00EF5460" w:rsidRDefault="004A0A8C" w:rsidP="000C0DF2">
            <w:pPr>
              <w:jc w:val="both"/>
              <w:rPr>
                <w:sz w:val="20"/>
                <w:szCs w:val="20"/>
              </w:rPr>
            </w:pPr>
            <w:r w:rsidRPr="00EF5460">
              <w:rPr>
                <w:sz w:val="20"/>
                <w:szCs w:val="20"/>
              </w:rPr>
              <w:t>Administración pública</w:t>
            </w:r>
          </w:p>
        </w:tc>
        <w:tc>
          <w:tcPr>
            <w:tcW w:w="1510" w:type="dxa"/>
          </w:tcPr>
          <w:p w:rsidR="004A0A8C" w:rsidRPr="00EF5460" w:rsidRDefault="004A0A8C" w:rsidP="004A0A8C">
            <w:pPr>
              <w:jc w:val="both"/>
              <w:rPr>
                <w:sz w:val="20"/>
                <w:szCs w:val="20"/>
              </w:rPr>
            </w:pPr>
            <w:r w:rsidRPr="00EF5460">
              <w:rPr>
                <w:sz w:val="20"/>
                <w:szCs w:val="20"/>
              </w:rPr>
              <w:t>Puesto</w:t>
            </w:r>
          </w:p>
        </w:tc>
        <w:tc>
          <w:tcPr>
            <w:tcW w:w="1511" w:type="dxa"/>
          </w:tcPr>
          <w:p w:rsidR="004A0A8C" w:rsidRPr="00EF5460" w:rsidRDefault="004A0A8C" w:rsidP="004A0A8C">
            <w:pPr>
              <w:jc w:val="both"/>
              <w:rPr>
                <w:sz w:val="20"/>
                <w:szCs w:val="20"/>
              </w:rPr>
            </w:pPr>
            <w:r w:rsidRPr="00EF5460">
              <w:rPr>
                <w:sz w:val="20"/>
                <w:szCs w:val="20"/>
              </w:rPr>
              <w:t>Periodo</w:t>
            </w:r>
          </w:p>
        </w:tc>
        <w:tc>
          <w:tcPr>
            <w:tcW w:w="1560" w:type="dxa"/>
          </w:tcPr>
          <w:p w:rsidR="004A0A8C" w:rsidRPr="00EF5460" w:rsidRDefault="004A0A8C" w:rsidP="00CE15EC">
            <w:pPr>
              <w:jc w:val="both"/>
              <w:rPr>
                <w:sz w:val="20"/>
                <w:szCs w:val="20"/>
              </w:rPr>
            </w:pPr>
          </w:p>
        </w:tc>
        <w:tc>
          <w:tcPr>
            <w:tcW w:w="1275" w:type="dxa"/>
          </w:tcPr>
          <w:p w:rsidR="004A0A8C" w:rsidRPr="00EF5460" w:rsidRDefault="004A0A8C" w:rsidP="00CE15EC">
            <w:pPr>
              <w:jc w:val="both"/>
              <w:rPr>
                <w:sz w:val="20"/>
                <w:szCs w:val="20"/>
              </w:rPr>
            </w:pPr>
          </w:p>
        </w:tc>
        <w:tc>
          <w:tcPr>
            <w:tcW w:w="1298" w:type="dxa"/>
          </w:tcPr>
          <w:p w:rsidR="004A0A8C" w:rsidRPr="00EF5460" w:rsidRDefault="004A0A8C" w:rsidP="00CE15EC">
            <w:pPr>
              <w:jc w:val="both"/>
              <w:rPr>
                <w:sz w:val="20"/>
                <w:szCs w:val="20"/>
              </w:rPr>
            </w:pPr>
          </w:p>
        </w:tc>
      </w:tr>
      <w:tr w:rsidR="00EF5460" w:rsidRPr="00EF5460" w:rsidTr="00FB1A34">
        <w:tc>
          <w:tcPr>
            <w:tcW w:w="1510" w:type="dxa"/>
          </w:tcPr>
          <w:p w:rsidR="0008240C" w:rsidRPr="00EF5460" w:rsidRDefault="0008240C" w:rsidP="00007BCE">
            <w:pPr>
              <w:jc w:val="both"/>
              <w:rPr>
                <w:sz w:val="20"/>
                <w:szCs w:val="20"/>
              </w:rPr>
            </w:pPr>
          </w:p>
        </w:tc>
        <w:tc>
          <w:tcPr>
            <w:tcW w:w="1510" w:type="dxa"/>
          </w:tcPr>
          <w:p w:rsidR="0008240C" w:rsidRPr="00EF5460" w:rsidRDefault="0008240C" w:rsidP="004A0A8C">
            <w:pPr>
              <w:jc w:val="both"/>
              <w:rPr>
                <w:sz w:val="20"/>
                <w:szCs w:val="20"/>
              </w:rPr>
            </w:pPr>
          </w:p>
        </w:tc>
        <w:tc>
          <w:tcPr>
            <w:tcW w:w="1511" w:type="dxa"/>
          </w:tcPr>
          <w:p w:rsidR="0008240C" w:rsidRPr="00EF5460" w:rsidRDefault="0008240C" w:rsidP="004A0A8C">
            <w:pPr>
              <w:jc w:val="both"/>
              <w:rPr>
                <w:sz w:val="20"/>
                <w:szCs w:val="20"/>
              </w:rPr>
            </w:pPr>
          </w:p>
        </w:tc>
        <w:tc>
          <w:tcPr>
            <w:tcW w:w="1560" w:type="dxa"/>
          </w:tcPr>
          <w:p w:rsidR="0008240C" w:rsidRPr="00EF5460" w:rsidRDefault="0008240C" w:rsidP="00CE15EC">
            <w:pPr>
              <w:jc w:val="both"/>
              <w:rPr>
                <w:sz w:val="20"/>
                <w:szCs w:val="20"/>
              </w:rPr>
            </w:pPr>
          </w:p>
        </w:tc>
        <w:tc>
          <w:tcPr>
            <w:tcW w:w="1275" w:type="dxa"/>
          </w:tcPr>
          <w:p w:rsidR="0008240C" w:rsidRPr="00EF5460" w:rsidRDefault="0008240C" w:rsidP="00CE15EC">
            <w:pPr>
              <w:jc w:val="both"/>
              <w:rPr>
                <w:sz w:val="20"/>
                <w:szCs w:val="20"/>
              </w:rPr>
            </w:pPr>
          </w:p>
        </w:tc>
        <w:tc>
          <w:tcPr>
            <w:tcW w:w="1298" w:type="dxa"/>
          </w:tcPr>
          <w:p w:rsidR="0008240C" w:rsidRPr="00EF5460" w:rsidRDefault="0008240C" w:rsidP="00CE15EC">
            <w:pPr>
              <w:jc w:val="both"/>
              <w:rPr>
                <w:sz w:val="20"/>
                <w:szCs w:val="20"/>
              </w:rPr>
            </w:pPr>
          </w:p>
          <w:p w:rsidR="000C0DF2" w:rsidRDefault="000C0DF2" w:rsidP="00CE15EC">
            <w:pPr>
              <w:jc w:val="both"/>
              <w:rPr>
                <w:sz w:val="20"/>
                <w:szCs w:val="20"/>
              </w:rPr>
            </w:pPr>
          </w:p>
          <w:p w:rsidR="00DE16B8" w:rsidRDefault="00DE16B8" w:rsidP="00CE15EC">
            <w:pPr>
              <w:jc w:val="both"/>
              <w:rPr>
                <w:sz w:val="20"/>
                <w:szCs w:val="20"/>
              </w:rPr>
            </w:pPr>
          </w:p>
          <w:p w:rsidR="00DE16B8" w:rsidRPr="00EF5460" w:rsidRDefault="00DE16B8" w:rsidP="00CE15EC">
            <w:pPr>
              <w:jc w:val="both"/>
              <w:rPr>
                <w:sz w:val="20"/>
                <w:szCs w:val="20"/>
              </w:rPr>
            </w:pPr>
          </w:p>
          <w:p w:rsidR="000C0DF2" w:rsidRPr="00EF5460" w:rsidRDefault="000C0DF2" w:rsidP="00CE15EC">
            <w:pPr>
              <w:jc w:val="both"/>
              <w:rPr>
                <w:sz w:val="20"/>
                <w:szCs w:val="20"/>
              </w:rPr>
            </w:pPr>
          </w:p>
          <w:p w:rsidR="000C0DF2" w:rsidRPr="00EF5460" w:rsidRDefault="000C0DF2" w:rsidP="00CE15EC">
            <w:pPr>
              <w:jc w:val="both"/>
              <w:rPr>
                <w:sz w:val="20"/>
                <w:szCs w:val="20"/>
              </w:rPr>
            </w:pPr>
          </w:p>
        </w:tc>
      </w:tr>
      <w:tr w:rsidR="00EF5460" w:rsidRPr="00EF5460" w:rsidTr="00FB1A34">
        <w:tc>
          <w:tcPr>
            <w:tcW w:w="8664" w:type="dxa"/>
            <w:gridSpan w:val="6"/>
          </w:tcPr>
          <w:p w:rsidR="00007BCE" w:rsidRPr="00EF5460" w:rsidRDefault="00007BCE" w:rsidP="00007BCE">
            <w:pPr>
              <w:jc w:val="both"/>
            </w:pPr>
            <w:r w:rsidRPr="00EF5460">
              <w:t>a.2) Servicios prestados en otros puestos de trabajo del Ayuntamiento de Ribaforada y sus organismos autónomos: a razón de 1,</w:t>
            </w:r>
            <w:r w:rsidR="00A92040" w:rsidRPr="00EF5460">
              <w:t>7</w:t>
            </w:r>
            <w:r w:rsidRPr="00EF5460">
              <w:t>5 puntos por año completo de servicios</w:t>
            </w:r>
          </w:p>
        </w:tc>
      </w:tr>
      <w:tr w:rsidR="00EF5460" w:rsidRPr="00EF5460" w:rsidTr="00FB1A34">
        <w:tc>
          <w:tcPr>
            <w:tcW w:w="1510" w:type="dxa"/>
          </w:tcPr>
          <w:p w:rsidR="000C0DF2" w:rsidRPr="00EF5460" w:rsidRDefault="000C0DF2" w:rsidP="000C0DF2">
            <w:pPr>
              <w:jc w:val="both"/>
              <w:rPr>
                <w:sz w:val="20"/>
                <w:szCs w:val="20"/>
              </w:rPr>
            </w:pPr>
            <w:r w:rsidRPr="00EF5460">
              <w:rPr>
                <w:sz w:val="20"/>
                <w:szCs w:val="20"/>
              </w:rPr>
              <w:t>Administración pública</w:t>
            </w:r>
          </w:p>
        </w:tc>
        <w:tc>
          <w:tcPr>
            <w:tcW w:w="1510" w:type="dxa"/>
          </w:tcPr>
          <w:p w:rsidR="000C0DF2" w:rsidRPr="00EF5460" w:rsidRDefault="000C0DF2" w:rsidP="000C0DF2">
            <w:pPr>
              <w:jc w:val="both"/>
              <w:rPr>
                <w:sz w:val="20"/>
                <w:szCs w:val="20"/>
              </w:rPr>
            </w:pPr>
            <w:r w:rsidRPr="00EF5460">
              <w:rPr>
                <w:sz w:val="20"/>
                <w:szCs w:val="20"/>
              </w:rPr>
              <w:t xml:space="preserve">Puesto </w:t>
            </w:r>
          </w:p>
        </w:tc>
        <w:tc>
          <w:tcPr>
            <w:tcW w:w="1511" w:type="dxa"/>
          </w:tcPr>
          <w:p w:rsidR="000C0DF2" w:rsidRPr="00EF5460" w:rsidRDefault="000C0DF2" w:rsidP="000C0DF2">
            <w:pPr>
              <w:jc w:val="both"/>
              <w:rPr>
                <w:sz w:val="20"/>
                <w:szCs w:val="20"/>
              </w:rPr>
            </w:pPr>
            <w:r w:rsidRPr="00EF5460">
              <w:rPr>
                <w:sz w:val="20"/>
                <w:szCs w:val="20"/>
              </w:rPr>
              <w:t>periodo</w:t>
            </w:r>
          </w:p>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r w:rsidRPr="00EF5460">
              <w:rPr>
                <w:sz w:val="20"/>
                <w:szCs w:val="20"/>
              </w:rPr>
              <w:t>Puntuación aspirante</w:t>
            </w:r>
          </w:p>
        </w:tc>
        <w:tc>
          <w:tcPr>
            <w:tcW w:w="1275" w:type="dxa"/>
          </w:tcPr>
          <w:p w:rsidR="000C0DF2" w:rsidRPr="00EF5460" w:rsidRDefault="000C0DF2" w:rsidP="000C0DF2">
            <w:pPr>
              <w:jc w:val="both"/>
              <w:rPr>
                <w:sz w:val="20"/>
                <w:szCs w:val="20"/>
              </w:rPr>
            </w:pPr>
            <w:r w:rsidRPr="00EF5460">
              <w:rPr>
                <w:sz w:val="20"/>
                <w:szCs w:val="20"/>
              </w:rPr>
              <w:t>Puntuación asignada</w:t>
            </w:r>
          </w:p>
        </w:tc>
        <w:tc>
          <w:tcPr>
            <w:tcW w:w="1298" w:type="dxa"/>
          </w:tcPr>
          <w:p w:rsidR="000C0DF2" w:rsidRPr="00EF5460" w:rsidRDefault="000C0DF2" w:rsidP="000C0DF2">
            <w:pPr>
              <w:jc w:val="both"/>
              <w:rPr>
                <w:sz w:val="20"/>
                <w:szCs w:val="20"/>
              </w:rPr>
            </w:pPr>
            <w:r w:rsidRPr="00EF5460">
              <w:rPr>
                <w:sz w:val="20"/>
                <w:szCs w:val="20"/>
              </w:rPr>
              <w:t>Causa de no valoración</w:t>
            </w:r>
          </w:p>
          <w:p w:rsidR="000C0DF2" w:rsidRPr="00EF5460" w:rsidRDefault="000C0DF2" w:rsidP="000C0DF2">
            <w:pPr>
              <w:jc w:val="both"/>
              <w:rPr>
                <w:sz w:val="20"/>
                <w:szCs w:val="20"/>
              </w:rPr>
            </w:pPr>
            <w:r w:rsidRPr="00EF5460">
              <w:rPr>
                <w:sz w:val="20"/>
                <w:szCs w:val="20"/>
              </w:rPr>
              <w:t>(si procede)</w:t>
            </w:r>
          </w:p>
        </w:tc>
      </w:tr>
      <w:tr w:rsidR="00EF5460" w:rsidRPr="00EF5460" w:rsidTr="00FB1A34">
        <w:tc>
          <w:tcPr>
            <w:tcW w:w="1510" w:type="dxa"/>
          </w:tcPr>
          <w:p w:rsidR="000C0DF2" w:rsidRPr="00EF5460" w:rsidRDefault="000C0DF2" w:rsidP="000C0DF2">
            <w:pPr>
              <w:jc w:val="both"/>
              <w:rPr>
                <w:sz w:val="20"/>
                <w:szCs w:val="20"/>
              </w:rPr>
            </w:pPr>
          </w:p>
        </w:tc>
        <w:tc>
          <w:tcPr>
            <w:tcW w:w="1510" w:type="dxa"/>
          </w:tcPr>
          <w:p w:rsidR="000C0DF2" w:rsidRPr="00EF5460" w:rsidRDefault="000C0DF2" w:rsidP="000C0DF2">
            <w:pPr>
              <w:jc w:val="both"/>
              <w:rPr>
                <w:sz w:val="20"/>
                <w:szCs w:val="20"/>
              </w:rPr>
            </w:pPr>
          </w:p>
        </w:tc>
        <w:tc>
          <w:tcPr>
            <w:tcW w:w="1511" w:type="dxa"/>
          </w:tcPr>
          <w:p w:rsidR="000C0DF2" w:rsidRPr="00EF5460" w:rsidRDefault="000C0DF2" w:rsidP="000C0DF2">
            <w:pPr>
              <w:jc w:val="both"/>
              <w:rPr>
                <w:sz w:val="20"/>
                <w:szCs w:val="20"/>
              </w:rPr>
            </w:pPr>
          </w:p>
          <w:p w:rsidR="000C0DF2" w:rsidRPr="00EF5460" w:rsidRDefault="000C0DF2" w:rsidP="000C0DF2">
            <w:pPr>
              <w:jc w:val="both"/>
              <w:rPr>
                <w:sz w:val="20"/>
                <w:szCs w:val="20"/>
              </w:rPr>
            </w:pPr>
          </w:p>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p>
        </w:tc>
        <w:tc>
          <w:tcPr>
            <w:tcW w:w="1275" w:type="dxa"/>
          </w:tcPr>
          <w:p w:rsidR="000C0DF2" w:rsidRPr="00EF5460" w:rsidRDefault="000C0DF2" w:rsidP="000C0DF2">
            <w:pPr>
              <w:jc w:val="both"/>
              <w:rPr>
                <w:sz w:val="20"/>
                <w:szCs w:val="20"/>
              </w:rPr>
            </w:pPr>
          </w:p>
        </w:tc>
        <w:tc>
          <w:tcPr>
            <w:tcW w:w="1298" w:type="dxa"/>
          </w:tcPr>
          <w:p w:rsidR="000C0DF2" w:rsidRPr="00EF5460" w:rsidRDefault="000C0DF2" w:rsidP="000C0DF2">
            <w:pPr>
              <w:jc w:val="both"/>
              <w:rPr>
                <w:sz w:val="20"/>
                <w:szCs w:val="20"/>
              </w:rPr>
            </w:pPr>
          </w:p>
        </w:tc>
      </w:tr>
      <w:tr w:rsidR="00EF5460" w:rsidRPr="00EF5460" w:rsidTr="00FB1A34">
        <w:tc>
          <w:tcPr>
            <w:tcW w:w="8664" w:type="dxa"/>
            <w:gridSpan w:val="6"/>
          </w:tcPr>
          <w:p w:rsidR="000C0DF2" w:rsidRPr="00EF5460" w:rsidRDefault="000C0DF2" w:rsidP="00A92040">
            <w:pPr>
              <w:jc w:val="both"/>
            </w:pPr>
            <w:r w:rsidRPr="00EF5460">
              <w:lastRenderedPageBreak/>
              <w:t>a.3) Servicios prestados en el mismo puesto de trabajo o en otros puestos, en otras administraciones públicas: a razón de 0,</w:t>
            </w:r>
            <w:r w:rsidR="00A92040" w:rsidRPr="00EF5460">
              <w:t>86</w:t>
            </w:r>
            <w:r w:rsidRPr="00EF5460">
              <w:t xml:space="preserve"> puntos por año completo de servicios</w:t>
            </w:r>
          </w:p>
        </w:tc>
      </w:tr>
      <w:tr w:rsidR="00EF5460" w:rsidRPr="00EF5460" w:rsidTr="00FB1A34">
        <w:tc>
          <w:tcPr>
            <w:tcW w:w="1510" w:type="dxa"/>
          </w:tcPr>
          <w:p w:rsidR="000C0DF2" w:rsidRPr="00EF5460" w:rsidRDefault="000C0DF2" w:rsidP="000C0DF2">
            <w:pPr>
              <w:jc w:val="both"/>
              <w:rPr>
                <w:sz w:val="20"/>
                <w:szCs w:val="20"/>
              </w:rPr>
            </w:pPr>
            <w:r w:rsidRPr="00EF5460">
              <w:rPr>
                <w:sz w:val="20"/>
                <w:szCs w:val="20"/>
              </w:rPr>
              <w:t>Administración pública</w:t>
            </w:r>
          </w:p>
        </w:tc>
        <w:tc>
          <w:tcPr>
            <w:tcW w:w="1510" w:type="dxa"/>
          </w:tcPr>
          <w:p w:rsidR="000C0DF2" w:rsidRPr="00EF5460" w:rsidRDefault="000C0DF2" w:rsidP="000C0DF2">
            <w:pPr>
              <w:jc w:val="both"/>
              <w:rPr>
                <w:sz w:val="20"/>
                <w:szCs w:val="20"/>
              </w:rPr>
            </w:pPr>
            <w:r w:rsidRPr="00EF5460">
              <w:rPr>
                <w:sz w:val="20"/>
                <w:szCs w:val="20"/>
              </w:rPr>
              <w:t>Puesto</w:t>
            </w:r>
          </w:p>
        </w:tc>
        <w:tc>
          <w:tcPr>
            <w:tcW w:w="1511" w:type="dxa"/>
          </w:tcPr>
          <w:p w:rsidR="000C0DF2" w:rsidRPr="00EF5460" w:rsidRDefault="000C0DF2" w:rsidP="000C0DF2">
            <w:pPr>
              <w:jc w:val="both"/>
              <w:rPr>
                <w:sz w:val="20"/>
                <w:szCs w:val="20"/>
              </w:rPr>
            </w:pPr>
            <w:r w:rsidRPr="00EF5460">
              <w:rPr>
                <w:sz w:val="20"/>
                <w:szCs w:val="20"/>
              </w:rPr>
              <w:t>periodo</w:t>
            </w:r>
          </w:p>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r w:rsidRPr="00EF5460">
              <w:rPr>
                <w:sz w:val="20"/>
                <w:szCs w:val="20"/>
              </w:rPr>
              <w:t>Puntuación aspirante</w:t>
            </w:r>
          </w:p>
        </w:tc>
        <w:tc>
          <w:tcPr>
            <w:tcW w:w="1275" w:type="dxa"/>
          </w:tcPr>
          <w:p w:rsidR="000C0DF2" w:rsidRPr="00EF5460" w:rsidRDefault="000C0DF2" w:rsidP="000C0DF2">
            <w:pPr>
              <w:jc w:val="both"/>
              <w:rPr>
                <w:sz w:val="20"/>
                <w:szCs w:val="20"/>
              </w:rPr>
            </w:pPr>
            <w:r w:rsidRPr="00EF5460">
              <w:rPr>
                <w:sz w:val="20"/>
                <w:szCs w:val="20"/>
              </w:rPr>
              <w:t>Puntuación asignada</w:t>
            </w:r>
          </w:p>
        </w:tc>
        <w:tc>
          <w:tcPr>
            <w:tcW w:w="1298" w:type="dxa"/>
          </w:tcPr>
          <w:p w:rsidR="000C0DF2" w:rsidRPr="00EF5460" w:rsidRDefault="000C0DF2" w:rsidP="000C0DF2">
            <w:pPr>
              <w:jc w:val="both"/>
              <w:rPr>
                <w:sz w:val="20"/>
                <w:szCs w:val="20"/>
              </w:rPr>
            </w:pPr>
            <w:r w:rsidRPr="00EF5460">
              <w:rPr>
                <w:sz w:val="20"/>
                <w:szCs w:val="20"/>
              </w:rPr>
              <w:t>Causa de no valoración</w:t>
            </w:r>
          </w:p>
          <w:p w:rsidR="000C0DF2" w:rsidRPr="00EF5460" w:rsidRDefault="000C0DF2" w:rsidP="000C0DF2">
            <w:pPr>
              <w:jc w:val="both"/>
              <w:rPr>
                <w:sz w:val="20"/>
                <w:szCs w:val="20"/>
              </w:rPr>
            </w:pPr>
            <w:r w:rsidRPr="00EF5460">
              <w:rPr>
                <w:sz w:val="20"/>
                <w:szCs w:val="20"/>
              </w:rPr>
              <w:t>(si procede)</w:t>
            </w:r>
          </w:p>
        </w:tc>
      </w:tr>
      <w:tr w:rsidR="000C0DF2" w:rsidRPr="00EF5460" w:rsidTr="00FB1A34">
        <w:tc>
          <w:tcPr>
            <w:tcW w:w="1510" w:type="dxa"/>
          </w:tcPr>
          <w:p w:rsidR="000C0DF2" w:rsidRDefault="000C0DF2" w:rsidP="000C0DF2">
            <w:pPr>
              <w:jc w:val="both"/>
              <w:rPr>
                <w:sz w:val="20"/>
                <w:szCs w:val="20"/>
              </w:rPr>
            </w:pPr>
          </w:p>
          <w:p w:rsidR="00DE16B8" w:rsidRDefault="00DE16B8" w:rsidP="000C0DF2">
            <w:pPr>
              <w:jc w:val="both"/>
              <w:rPr>
                <w:sz w:val="20"/>
                <w:szCs w:val="20"/>
              </w:rPr>
            </w:pPr>
          </w:p>
          <w:p w:rsidR="00DE16B8" w:rsidRDefault="00DE16B8" w:rsidP="000C0DF2">
            <w:pPr>
              <w:jc w:val="both"/>
              <w:rPr>
                <w:sz w:val="20"/>
                <w:szCs w:val="20"/>
              </w:rPr>
            </w:pPr>
          </w:p>
          <w:p w:rsidR="00DE16B8" w:rsidRDefault="00DE16B8" w:rsidP="000C0DF2">
            <w:pPr>
              <w:jc w:val="both"/>
              <w:rPr>
                <w:sz w:val="20"/>
                <w:szCs w:val="20"/>
              </w:rPr>
            </w:pPr>
          </w:p>
          <w:p w:rsidR="00DE16B8" w:rsidRDefault="00DE16B8" w:rsidP="000C0DF2">
            <w:pPr>
              <w:jc w:val="both"/>
              <w:rPr>
                <w:sz w:val="20"/>
                <w:szCs w:val="20"/>
              </w:rPr>
            </w:pPr>
          </w:p>
          <w:p w:rsidR="00DE16B8" w:rsidRPr="00EF5460" w:rsidRDefault="00DE16B8" w:rsidP="000C0DF2">
            <w:pPr>
              <w:jc w:val="both"/>
              <w:rPr>
                <w:sz w:val="20"/>
                <w:szCs w:val="20"/>
              </w:rPr>
            </w:pPr>
          </w:p>
          <w:p w:rsidR="000C0DF2" w:rsidRPr="00EF5460" w:rsidRDefault="000C0DF2" w:rsidP="000C0DF2">
            <w:pPr>
              <w:jc w:val="both"/>
              <w:rPr>
                <w:sz w:val="20"/>
                <w:szCs w:val="20"/>
              </w:rPr>
            </w:pPr>
          </w:p>
          <w:p w:rsidR="000C0DF2" w:rsidRPr="00EF5460" w:rsidRDefault="000C0DF2" w:rsidP="000C0DF2">
            <w:pPr>
              <w:jc w:val="both"/>
              <w:rPr>
                <w:sz w:val="20"/>
                <w:szCs w:val="20"/>
              </w:rPr>
            </w:pPr>
          </w:p>
          <w:p w:rsidR="000C0DF2" w:rsidRPr="00EF5460" w:rsidRDefault="000C0DF2" w:rsidP="000C0DF2">
            <w:pPr>
              <w:jc w:val="both"/>
              <w:rPr>
                <w:sz w:val="20"/>
                <w:szCs w:val="20"/>
              </w:rPr>
            </w:pPr>
          </w:p>
        </w:tc>
        <w:tc>
          <w:tcPr>
            <w:tcW w:w="1510" w:type="dxa"/>
          </w:tcPr>
          <w:p w:rsidR="000C0DF2" w:rsidRPr="00EF5460" w:rsidRDefault="000C0DF2" w:rsidP="000C0DF2">
            <w:pPr>
              <w:jc w:val="both"/>
              <w:rPr>
                <w:sz w:val="20"/>
                <w:szCs w:val="20"/>
              </w:rPr>
            </w:pPr>
          </w:p>
        </w:tc>
        <w:tc>
          <w:tcPr>
            <w:tcW w:w="1511" w:type="dxa"/>
          </w:tcPr>
          <w:p w:rsidR="000C0DF2" w:rsidRPr="00EF5460" w:rsidRDefault="000C0DF2" w:rsidP="000C0DF2">
            <w:pPr>
              <w:jc w:val="both"/>
              <w:rPr>
                <w:sz w:val="20"/>
                <w:szCs w:val="20"/>
              </w:rPr>
            </w:pPr>
          </w:p>
        </w:tc>
        <w:tc>
          <w:tcPr>
            <w:tcW w:w="1560" w:type="dxa"/>
          </w:tcPr>
          <w:p w:rsidR="000C0DF2" w:rsidRPr="00EF5460" w:rsidRDefault="000C0DF2" w:rsidP="000C0DF2">
            <w:pPr>
              <w:jc w:val="both"/>
              <w:rPr>
                <w:sz w:val="20"/>
                <w:szCs w:val="20"/>
              </w:rPr>
            </w:pPr>
          </w:p>
        </w:tc>
        <w:tc>
          <w:tcPr>
            <w:tcW w:w="1275" w:type="dxa"/>
          </w:tcPr>
          <w:p w:rsidR="000C0DF2" w:rsidRPr="00EF5460" w:rsidRDefault="000C0DF2" w:rsidP="000C0DF2">
            <w:pPr>
              <w:jc w:val="both"/>
              <w:rPr>
                <w:sz w:val="20"/>
                <w:szCs w:val="20"/>
              </w:rPr>
            </w:pPr>
          </w:p>
        </w:tc>
        <w:tc>
          <w:tcPr>
            <w:tcW w:w="1298" w:type="dxa"/>
          </w:tcPr>
          <w:p w:rsidR="000C0DF2" w:rsidRPr="00EF5460" w:rsidRDefault="000C0DF2" w:rsidP="000C0DF2">
            <w:pPr>
              <w:jc w:val="both"/>
              <w:rPr>
                <w:sz w:val="20"/>
                <w:szCs w:val="20"/>
              </w:rPr>
            </w:pPr>
          </w:p>
        </w:tc>
      </w:tr>
    </w:tbl>
    <w:p w:rsidR="00CE15EC" w:rsidRPr="00EF5460" w:rsidRDefault="00CE15EC" w:rsidP="00CE15EC">
      <w:pPr>
        <w:jc w:val="both"/>
        <w:rPr>
          <w:sz w:val="20"/>
          <w:szCs w:val="20"/>
        </w:rPr>
      </w:pPr>
    </w:p>
    <w:p w:rsidR="0008240C" w:rsidRPr="00EF5460" w:rsidRDefault="0008240C" w:rsidP="0008240C">
      <w:pPr>
        <w:jc w:val="both"/>
      </w:pPr>
      <w:r w:rsidRPr="00EF5460">
        <w:t xml:space="preserve">b) Otros méritos, hasta un máximo de </w:t>
      </w:r>
      <w:r w:rsidR="00A92040" w:rsidRPr="00EF5460">
        <w:t>12</w:t>
      </w:r>
      <w:r w:rsidRPr="00EF5460">
        <w:t xml:space="preserve"> puntos:</w:t>
      </w:r>
    </w:p>
    <w:p w:rsidR="0008240C" w:rsidRPr="00EF5460" w:rsidRDefault="0008240C" w:rsidP="0008240C">
      <w:pPr>
        <w:jc w:val="both"/>
      </w:pPr>
      <w:r w:rsidRPr="00EF5460">
        <w:t xml:space="preserve">b.1) Por acreditar una titulación de nivel superior a la exigida en la convocatoria: </w:t>
      </w:r>
      <w:r w:rsidR="00A92040" w:rsidRPr="00EF5460">
        <w:t>6</w:t>
      </w:r>
      <w:r w:rsidRPr="00EF5460">
        <w:t xml:space="preserve"> puntos.</w:t>
      </w:r>
    </w:p>
    <w:p w:rsidR="00E145DA" w:rsidRPr="00EF5460" w:rsidRDefault="0008240C" w:rsidP="0008240C">
      <w:pPr>
        <w:jc w:val="both"/>
      </w:pPr>
      <w:r w:rsidRPr="00EF5460">
        <w:t xml:space="preserve">b.2) Por formación: hasta un máximo de </w:t>
      </w:r>
      <w:r w:rsidR="00A92040" w:rsidRPr="00EF5460">
        <w:t>6</w:t>
      </w:r>
      <w:r w:rsidRPr="00EF5460">
        <w:t xml:space="preserve"> puntos.</w:t>
      </w:r>
    </w:p>
    <w:p w:rsidR="0008240C" w:rsidRPr="00EF5460" w:rsidRDefault="0008240C" w:rsidP="00E145DA">
      <w:pPr>
        <w:ind w:firstLine="340"/>
        <w:jc w:val="both"/>
      </w:pPr>
      <w:r w:rsidRPr="00EF5460">
        <w:t>- Por curso relacionado con las funciones del puesto de trabajo de una duración de 2</w:t>
      </w:r>
      <w:r w:rsidR="00A92040" w:rsidRPr="00EF5460">
        <w:t>5</w:t>
      </w:r>
      <w:r w:rsidRPr="00EF5460">
        <w:t xml:space="preserve"> horas o más: </w:t>
      </w:r>
      <w:r w:rsidR="00166B76" w:rsidRPr="00EF5460">
        <w:t>3</w:t>
      </w:r>
      <w:r w:rsidRPr="00EF5460">
        <w:t xml:space="preserve"> punto</w:t>
      </w:r>
      <w:r w:rsidR="00166B76" w:rsidRPr="00EF5460">
        <w:t>s</w:t>
      </w:r>
      <w:r w:rsidRPr="00EF5460">
        <w:t>.</w:t>
      </w:r>
    </w:p>
    <w:p w:rsidR="0008240C" w:rsidRPr="00EF5460" w:rsidRDefault="0008240C" w:rsidP="0008240C">
      <w:pPr>
        <w:ind w:firstLine="340"/>
        <w:jc w:val="both"/>
      </w:pPr>
      <w:r w:rsidRPr="00EF5460">
        <w:t xml:space="preserve">- Por curso relacionado con las funciones de puesto de trabajo de una duración de 5 horas a </w:t>
      </w:r>
      <w:r w:rsidR="00A92040" w:rsidRPr="00EF5460">
        <w:t>24</w:t>
      </w:r>
      <w:r w:rsidRPr="00EF5460">
        <w:t xml:space="preserve"> horas: </w:t>
      </w:r>
      <w:r w:rsidR="00A92040" w:rsidRPr="00EF5460">
        <w:t>0,5 puntos.</w:t>
      </w:r>
    </w:p>
    <w:p w:rsidR="002818C5" w:rsidRPr="00EF5460" w:rsidRDefault="002818C5" w:rsidP="00A3664D"/>
    <w:p w:rsidR="0008240C" w:rsidRPr="00EF5460" w:rsidRDefault="0008240C" w:rsidP="0008240C">
      <w:pPr>
        <w:jc w:val="both"/>
      </w:pPr>
      <w:r w:rsidRPr="00EF5460">
        <w:t xml:space="preserve">b.1) Por acreditar una titulación de nivel superior a la exigida en la convocatoria: </w:t>
      </w:r>
      <w:r w:rsidR="00A92040" w:rsidRPr="00EF5460">
        <w:t>6</w:t>
      </w:r>
      <w:r w:rsidRPr="00EF5460">
        <w:t xml:space="preserve"> puntos.</w:t>
      </w:r>
    </w:p>
    <w:p w:rsidR="002818C5" w:rsidRPr="00EF5460" w:rsidRDefault="002818C5" w:rsidP="00A3664D"/>
    <w:tbl>
      <w:tblPr>
        <w:tblStyle w:val="Tablaconcuadrcula"/>
        <w:tblW w:w="0" w:type="auto"/>
        <w:tblLook w:val="04A0" w:firstRow="1" w:lastRow="0" w:firstColumn="1" w:lastColumn="0" w:noHBand="0" w:noVBand="1"/>
      </w:tblPr>
      <w:tblGrid>
        <w:gridCol w:w="2166"/>
        <w:gridCol w:w="2166"/>
        <w:gridCol w:w="2166"/>
        <w:gridCol w:w="2166"/>
      </w:tblGrid>
      <w:tr w:rsidR="00EF5460" w:rsidRPr="00EF5460" w:rsidTr="00FB1A34">
        <w:tc>
          <w:tcPr>
            <w:tcW w:w="4332" w:type="dxa"/>
            <w:gridSpan w:val="2"/>
          </w:tcPr>
          <w:p w:rsidR="00872D91" w:rsidRPr="00EF5460" w:rsidRDefault="00872D91" w:rsidP="00A3664D">
            <w:r w:rsidRPr="00EF5460">
              <w:t>A cumplimentar por la persona aspirante</w:t>
            </w:r>
          </w:p>
        </w:tc>
        <w:tc>
          <w:tcPr>
            <w:tcW w:w="4332" w:type="dxa"/>
            <w:gridSpan w:val="2"/>
          </w:tcPr>
          <w:p w:rsidR="00872D91" w:rsidRPr="00EF5460" w:rsidRDefault="00872D91" w:rsidP="00A3664D">
            <w:r w:rsidRPr="00EF5460">
              <w:t>A cumplimentar por el Tribunal</w:t>
            </w:r>
          </w:p>
        </w:tc>
      </w:tr>
      <w:tr w:rsidR="00EF5460" w:rsidRPr="00EF5460" w:rsidTr="0008240C">
        <w:tc>
          <w:tcPr>
            <w:tcW w:w="2166" w:type="dxa"/>
          </w:tcPr>
          <w:p w:rsidR="0008240C" w:rsidRPr="00EF5460" w:rsidRDefault="0008240C" w:rsidP="00A3664D">
            <w:pPr>
              <w:rPr>
                <w:sz w:val="20"/>
                <w:szCs w:val="20"/>
              </w:rPr>
            </w:pPr>
            <w:r w:rsidRPr="00EF5460">
              <w:rPr>
                <w:sz w:val="20"/>
                <w:szCs w:val="20"/>
              </w:rPr>
              <w:t>Título de nivel superior</w:t>
            </w:r>
          </w:p>
          <w:p w:rsidR="00872D91" w:rsidRPr="00EF5460" w:rsidRDefault="00872D91" w:rsidP="000C0DF2">
            <w:pPr>
              <w:rPr>
                <w:sz w:val="20"/>
                <w:szCs w:val="20"/>
              </w:rPr>
            </w:pPr>
          </w:p>
        </w:tc>
        <w:tc>
          <w:tcPr>
            <w:tcW w:w="2166" w:type="dxa"/>
          </w:tcPr>
          <w:p w:rsidR="0008240C" w:rsidRPr="00EF5460" w:rsidRDefault="00872D91" w:rsidP="00A3664D">
            <w:pPr>
              <w:rPr>
                <w:sz w:val="20"/>
                <w:szCs w:val="20"/>
              </w:rPr>
            </w:pPr>
            <w:r w:rsidRPr="00EF5460">
              <w:rPr>
                <w:sz w:val="20"/>
                <w:szCs w:val="20"/>
              </w:rPr>
              <w:t>Puntuación aspirante</w:t>
            </w:r>
          </w:p>
        </w:tc>
        <w:tc>
          <w:tcPr>
            <w:tcW w:w="2166" w:type="dxa"/>
          </w:tcPr>
          <w:p w:rsidR="0008240C" w:rsidRPr="00EF5460" w:rsidRDefault="00872D91" w:rsidP="00A3664D">
            <w:pPr>
              <w:rPr>
                <w:sz w:val="20"/>
                <w:szCs w:val="20"/>
              </w:rPr>
            </w:pPr>
            <w:r w:rsidRPr="00EF5460">
              <w:rPr>
                <w:sz w:val="20"/>
                <w:szCs w:val="20"/>
              </w:rPr>
              <w:t>Puntuación asignada</w:t>
            </w:r>
          </w:p>
        </w:tc>
        <w:tc>
          <w:tcPr>
            <w:tcW w:w="2166" w:type="dxa"/>
          </w:tcPr>
          <w:p w:rsidR="0008240C" w:rsidRPr="00EF5460" w:rsidRDefault="00872D91" w:rsidP="00A3664D">
            <w:pPr>
              <w:rPr>
                <w:sz w:val="20"/>
                <w:szCs w:val="20"/>
              </w:rPr>
            </w:pPr>
            <w:r w:rsidRPr="00EF5460">
              <w:rPr>
                <w:sz w:val="20"/>
                <w:szCs w:val="20"/>
              </w:rPr>
              <w:t>Causa de no valoración (si procede)</w:t>
            </w:r>
          </w:p>
        </w:tc>
      </w:tr>
      <w:tr w:rsidR="000C0DF2" w:rsidRPr="00EF5460" w:rsidTr="0008240C">
        <w:tc>
          <w:tcPr>
            <w:tcW w:w="2166" w:type="dxa"/>
          </w:tcPr>
          <w:p w:rsidR="000C0DF2" w:rsidRPr="00EF5460" w:rsidRDefault="000C0DF2" w:rsidP="000C0DF2">
            <w:pPr>
              <w:rPr>
                <w:sz w:val="20"/>
                <w:szCs w:val="20"/>
              </w:rPr>
            </w:pPr>
          </w:p>
          <w:p w:rsidR="008779C5" w:rsidRPr="00EF5460" w:rsidRDefault="008779C5" w:rsidP="00A3664D">
            <w:pPr>
              <w:rPr>
                <w:sz w:val="20"/>
                <w:szCs w:val="20"/>
              </w:rPr>
            </w:pPr>
          </w:p>
          <w:p w:rsidR="000C0DF2" w:rsidRPr="00EF5460" w:rsidRDefault="000C0DF2" w:rsidP="00A3664D">
            <w:pPr>
              <w:rPr>
                <w:sz w:val="20"/>
                <w:szCs w:val="20"/>
              </w:rPr>
            </w:pPr>
          </w:p>
        </w:tc>
        <w:tc>
          <w:tcPr>
            <w:tcW w:w="2166" w:type="dxa"/>
          </w:tcPr>
          <w:p w:rsidR="000C0DF2" w:rsidRPr="00EF5460" w:rsidRDefault="000C0DF2" w:rsidP="00A3664D">
            <w:pPr>
              <w:rPr>
                <w:sz w:val="20"/>
                <w:szCs w:val="20"/>
              </w:rPr>
            </w:pPr>
          </w:p>
        </w:tc>
        <w:tc>
          <w:tcPr>
            <w:tcW w:w="2166" w:type="dxa"/>
          </w:tcPr>
          <w:p w:rsidR="000C0DF2" w:rsidRPr="00EF5460" w:rsidRDefault="000C0DF2" w:rsidP="00A3664D">
            <w:pPr>
              <w:rPr>
                <w:sz w:val="20"/>
                <w:szCs w:val="20"/>
              </w:rPr>
            </w:pPr>
          </w:p>
        </w:tc>
        <w:tc>
          <w:tcPr>
            <w:tcW w:w="2166" w:type="dxa"/>
          </w:tcPr>
          <w:p w:rsidR="000C0DF2" w:rsidRPr="00EF5460" w:rsidRDefault="000C0DF2" w:rsidP="00A3664D">
            <w:pPr>
              <w:rPr>
                <w:sz w:val="20"/>
                <w:szCs w:val="20"/>
              </w:rPr>
            </w:pPr>
          </w:p>
        </w:tc>
      </w:tr>
    </w:tbl>
    <w:p w:rsidR="0008240C" w:rsidRPr="00EF5460" w:rsidRDefault="0008240C" w:rsidP="00A3664D"/>
    <w:p w:rsidR="00872D91" w:rsidRPr="00EF5460" w:rsidRDefault="00872D91" w:rsidP="00872D91">
      <w:pPr>
        <w:jc w:val="both"/>
      </w:pPr>
      <w:r w:rsidRPr="00EF5460">
        <w:t xml:space="preserve">b.2) Por formación: hasta un máximo de </w:t>
      </w:r>
      <w:r w:rsidR="00EF5460" w:rsidRPr="00EF5460">
        <w:t>6</w:t>
      </w:r>
      <w:r w:rsidRPr="00EF5460">
        <w:t xml:space="preserve"> puntos.</w:t>
      </w:r>
    </w:p>
    <w:p w:rsidR="00872D91" w:rsidRPr="00EF5460" w:rsidRDefault="00872D91" w:rsidP="00872D91">
      <w:pPr>
        <w:jc w:val="both"/>
      </w:pPr>
      <w:r w:rsidRPr="00EF5460">
        <w:tab/>
        <w:t xml:space="preserve">- Por curso relacionado con las funciones del puesto de trabajo de una duración de 25 horas o más: </w:t>
      </w:r>
      <w:r w:rsidR="00E145DA" w:rsidRPr="00EF5460">
        <w:t>3</w:t>
      </w:r>
      <w:r w:rsidRPr="00EF5460">
        <w:t xml:space="preserve"> punto</w:t>
      </w:r>
      <w:r w:rsidR="00E145DA" w:rsidRPr="00EF5460">
        <w:t>s</w:t>
      </w:r>
      <w:r w:rsidRPr="00EF5460">
        <w:t>.</w:t>
      </w:r>
    </w:p>
    <w:p w:rsidR="00872D91" w:rsidRPr="00EF5460" w:rsidRDefault="00872D91" w:rsidP="00872D91">
      <w:pPr>
        <w:ind w:firstLine="340"/>
        <w:jc w:val="both"/>
      </w:pPr>
      <w:r w:rsidRPr="00EF5460">
        <w:t xml:space="preserve">- Por curso relacionado con las funciones de puesto de trabajo de una duración de 5 horas a 24 horas: </w:t>
      </w:r>
      <w:r w:rsidR="00A92040" w:rsidRPr="00EF5460">
        <w:t>0,5</w:t>
      </w:r>
      <w:r w:rsidRPr="00EF5460">
        <w:t xml:space="preserve"> puntos.</w:t>
      </w:r>
    </w:p>
    <w:p w:rsidR="00872D91" w:rsidRPr="00EF5460" w:rsidRDefault="00872D91" w:rsidP="00A3664D"/>
    <w:tbl>
      <w:tblPr>
        <w:tblStyle w:val="Tablaconcuadrcula"/>
        <w:tblW w:w="0" w:type="auto"/>
        <w:tblLook w:val="04A0" w:firstRow="1" w:lastRow="0" w:firstColumn="1" w:lastColumn="0" w:noHBand="0" w:noVBand="1"/>
      </w:tblPr>
      <w:tblGrid>
        <w:gridCol w:w="2166"/>
        <w:gridCol w:w="2166"/>
        <w:gridCol w:w="2166"/>
        <w:gridCol w:w="2166"/>
      </w:tblGrid>
      <w:tr w:rsidR="00EF5460" w:rsidRPr="00EF5460" w:rsidTr="00FB1A34">
        <w:tc>
          <w:tcPr>
            <w:tcW w:w="4332" w:type="dxa"/>
            <w:gridSpan w:val="2"/>
          </w:tcPr>
          <w:p w:rsidR="00872D91" w:rsidRPr="00EF5460" w:rsidRDefault="00872D91" w:rsidP="00FB1A34">
            <w:r w:rsidRPr="00EF5460">
              <w:t>A cumplimentar por la persona aspirante</w:t>
            </w:r>
          </w:p>
        </w:tc>
        <w:tc>
          <w:tcPr>
            <w:tcW w:w="4332" w:type="dxa"/>
            <w:gridSpan w:val="2"/>
          </w:tcPr>
          <w:p w:rsidR="00872D91" w:rsidRPr="00EF5460" w:rsidRDefault="00872D91" w:rsidP="00FB1A34">
            <w:r w:rsidRPr="00EF5460">
              <w:t>A cumplimentar por el Tribunal</w:t>
            </w:r>
          </w:p>
        </w:tc>
      </w:tr>
      <w:tr w:rsidR="00EF5460" w:rsidRPr="00EF5460" w:rsidTr="00FB1A34">
        <w:tc>
          <w:tcPr>
            <w:tcW w:w="2166" w:type="dxa"/>
          </w:tcPr>
          <w:p w:rsidR="00872D91" w:rsidRPr="00EF5460" w:rsidRDefault="00872D91" w:rsidP="00FB1A34">
            <w:pPr>
              <w:rPr>
                <w:sz w:val="20"/>
                <w:szCs w:val="20"/>
              </w:rPr>
            </w:pPr>
            <w:r w:rsidRPr="00EF5460">
              <w:rPr>
                <w:sz w:val="20"/>
                <w:szCs w:val="20"/>
              </w:rPr>
              <w:t>Curso de 25 horas o más</w:t>
            </w:r>
          </w:p>
          <w:p w:rsidR="00872D91" w:rsidRPr="00EF5460" w:rsidRDefault="00872D91" w:rsidP="000C0DF2">
            <w:pPr>
              <w:rPr>
                <w:sz w:val="20"/>
                <w:szCs w:val="20"/>
              </w:rPr>
            </w:pPr>
          </w:p>
        </w:tc>
        <w:tc>
          <w:tcPr>
            <w:tcW w:w="2166" w:type="dxa"/>
          </w:tcPr>
          <w:p w:rsidR="00872D91" w:rsidRPr="00EF5460" w:rsidRDefault="00872D91" w:rsidP="00FB1A34">
            <w:pPr>
              <w:rPr>
                <w:sz w:val="20"/>
                <w:szCs w:val="20"/>
              </w:rPr>
            </w:pPr>
            <w:r w:rsidRPr="00EF5460">
              <w:rPr>
                <w:sz w:val="20"/>
                <w:szCs w:val="20"/>
              </w:rPr>
              <w:t>Puntuación aspirante</w:t>
            </w:r>
          </w:p>
        </w:tc>
        <w:tc>
          <w:tcPr>
            <w:tcW w:w="2166" w:type="dxa"/>
          </w:tcPr>
          <w:p w:rsidR="00872D91" w:rsidRPr="00EF5460" w:rsidRDefault="00872D91" w:rsidP="00FB1A34">
            <w:pPr>
              <w:rPr>
                <w:sz w:val="20"/>
                <w:szCs w:val="20"/>
              </w:rPr>
            </w:pPr>
            <w:r w:rsidRPr="00EF5460">
              <w:rPr>
                <w:sz w:val="20"/>
                <w:szCs w:val="20"/>
              </w:rPr>
              <w:t>Puntuación asignada</w:t>
            </w:r>
          </w:p>
        </w:tc>
        <w:tc>
          <w:tcPr>
            <w:tcW w:w="2166" w:type="dxa"/>
          </w:tcPr>
          <w:p w:rsidR="00872D91" w:rsidRPr="00EF5460" w:rsidRDefault="00872D91" w:rsidP="00FB1A34">
            <w:pPr>
              <w:rPr>
                <w:sz w:val="20"/>
                <w:szCs w:val="20"/>
              </w:rPr>
            </w:pPr>
            <w:r w:rsidRPr="00EF5460">
              <w:rPr>
                <w:sz w:val="20"/>
                <w:szCs w:val="20"/>
              </w:rPr>
              <w:t>Causa de no valoración (si procede)</w:t>
            </w:r>
          </w:p>
        </w:tc>
      </w:tr>
      <w:tr w:rsidR="00EF5460" w:rsidRPr="00EF5460" w:rsidTr="00FB1A34">
        <w:tc>
          <w:tcPr>
            <w:tcW w:w="2166" w:type="dxa"/>
          </w:tcPr>
          <w:p w:rsidR="000C0DF2" w:rsidRPr="00EF5460" w:rsidRDefault="000C0DF2" w:rsidP="00FB1A34">
            <w:pPr>
              <w:rPr>
                <w:sz w:val="20"/>
                <w:szCs w:val="20"/>
              </w:rPr>
            </w:pPr>
          </w:p>
          <w:p w:rsidR="008779C5" w:rsidRPr="00EF5460" w:rsidRDefault="008779C5" w:rsidP="00FB1A34">
            <w:pPr>
              <w:rPr>
                <w:sz w:val="20"/>
                <w:szCs w:val="20"/>
              </w:rPr>
            </w:pPr>
          </w:p>
          <w:p w:rsidR="000C0DF2" w:rsidRPr="00EF5460" w:rsidRDefault="000C0DF2" w:rsidP="00FB1A34">
            <w:pPr>
              <w:rPr>
                <w:sz w:val="20"/>
                <w:szCs w:val="20"/>
              </w:rPr>
            </w:pPr>
          </w:p>
          <w:p w:rsidR="000C0DF2" w:rsidRPr="00EF5460" w:rsidRDefault="000C0DF2" w:rsidP="00FB1A34">
            <w:pPr>
              <w:rPr>
                <w:sz w:val="20"/>
                <w:szCs w:val="20"/>
              </w:rPr>
            </w:pPr>
          </w:p>
        </w:tc>
        <w:tc>
          <w:tcPr>
            <w:tcW w:w="2166" w:type="dxa"/>
          </w:tcPr>
          <w:p w:rsidR="000C0DF2" w:rsidRPr="00EF5460" w:rsidRDefault="000C0DF2" w:rsidP="00FB1A34">
            <w:pPr>
              <w:rPr>
                <w:sz w:val="20"/>
                <w:szCs w:val="20"/>
              </w:rPr>
            </w:pPr>
          </w:p>
        </w:tc>
        <w:tc>
          <w:tcPr>
            <w:tcW w:w="2166" w:type="dxa"/>
          </w:tcPr>
          <w:p w:rsidR="000C0DF2" w:rsidRPr="00EF5460" w:rsidRDefault="000C0DF2" w:rsidP="00FB1A34">
            <w:pPr>
              <w:rPr>
                <w:sz w:val="20"/>
                <w:szCs w:val="20"/>
              </w:rPr>
            </w:pPr>
          </w:p>
        </w:tc>
        <w:tc>
          <w:tcPr>
            <w:tcW w:w="2166" w:type="dxa"/>
          </w:tcPr>
          <w:p w:rsidR="000C0DF2" w:rsidRPr="00EF5460" w:rsidRDefault="000C0DF2" w:rsidP="00FB1A34">
            <w:pPr>
              <w:rPr>
                <w:sz w:val="20"/>
                <w:szCs w:val="20"/>
              </w:rPr>
            </w:pPr>
          </w:p>
        </w:tc>
      </w:tr>
      <w:tr w:rsidR="00EF5460" w:rsidRPr="00EF5460" w:rsidTr="00FB1A34">
        <w:tc>
          <w:tcPr>
            <w:tcW w:w="2166" w:type="dxa"/>
          </w:tcPr>
          <w:p w:rsidR="00872D91" w:rsidRPr="00EF5460" w:rsidRDefault="00872D91" w:rsidP="000C0DF2">
            <w:pPr>
              <w:rPr>
                <w:sz w:val="20"/>
                <w:szCs w:val="20"/>
              </w:rPr>
            </w:pPr>
            <w:r w:rsidRPr="00EF5460">
              <w:rPr>
                <w:sz w:val="20"/>
                <w:szCs w:val="20"/>
              </w:rPr>
              <w:t>Cursos de 5 horas a 24 horas</w:t>
            </w:r>
          </w:p>
        </w:tc>
        <w:tc>
          <w:tcPr>
            <w:tcW w:w="2166" w:type="dxa"/>
          </w:tcPr>
          <w:p w:rsidR="00872D91" w:rsidRPr="00EF5460" w:rsidRDefault="00872D91" w:rsidP="00872D91">
            <w:pPr>
              <w:rPr>
                <w:sz w:val="20"/>
                <w:szCs w:val="20"/>
              </w:rPr>
            </w:pPr>
            <w:r w:rsidRPr="00EF5460">
              <w:rPr>
                <w:sz w:val="20"/>
                <w:szCs w:val="20"/>
              </w:rPr>
              <w:t>Puntuación aspirante</w:t>
            </w:r>
          </w:p>
        </w:tc>
        <w:tc>
          <w:tcPr>
            <w:tcW w:w="2166" w:type="dxa"/>
          </w:tcPr>
          <w:p w:rsidR="00872D91" w:rsidRPr="00EF5460" w:rsidRDefault="00872D91" w:rsidP="00872D91">
            <w:pPr>
              <w:rPr>
                <w:sz w:val="20"/>
                <w:szCs w:val="20"/>
              </w:rPr>
            </w:pPr>
            <w:r w:rsidRPr="00EF5460">
              <w:rPr>
                <w:sz w:val="20"/>
                <w:szCs w:val="20"/>
              </w:rPr>
              <w:t>Puntuación asignada</w:t>
            </w:r>
          </w:p>
        </w:tc>
        <w:tc>
          <w:tcPr>
            <w:tcW w:w="2166" w:type="dxa"/>
          </w:tcPr>
          <w:p w:rsidR="00872D91" w:rsidRPr="00EF5460" w:rsidRDefault="00872D91" w:rsidP="00872D91">
            <w:pPr>
              <w:rPr>
                <w:sz w:val="20"/>
                <w:szCs w:val="20"/>
              </w:rPr>
            </w:pPr>
            <w:r w:rsidRPr="00EF5460">
              <w:rPr>
                <w:sz w:val="20"/>
                <w:szCs w:val="20"/>
              </w:rPr>
              <w:t>Causa de no valoración (si procede)</w:t>
            </w:r>
          </w:p>
          <w:p w:rsidR="00872D91" w:rsidRPr="00EF5460" w:rsidRDefault="00872D91" w:rsidP="000C0DF2">
            <w:pPr>
              <w:rPr>
                <w:sz w:val="20"/>
                <w:szCs w:val="20"/>
              </w:rPr>
            </w:pPr>
          </w:p>
        </w:tc>
      </w:tr>
      <w:tr w:rsidR="000C0DF2" w:rsidRPr="00EF5460" w:rsidTr="00FB1A34">
        <w:tc>
          <w:tcPr>
            <w:tcW w:w="2166" w:type="dxa"/>
          </w:tcPr>
          <w:p w:rsidR="000C0DF2" w:rsidRPr="00EF5460" w:rsidRDefault="000C0DF2" w:rsidP="00872D91">
            <w:pPr>
              <w:rPr>
                <w:sz w:val="20"/>
                <w:szCs w:val="20"/>
              </w:rPr>
            </w:pPr>
          </w:p>
        </w:tc>
        <w:tc>
          <w:tcPr>
            <w:tcW w:w="2166" w:type="dxa"/>
          </w:tcPr>
          <w:p w:rsidR="000C0DF2" w:rsidRPr="00EF5460" w:rsidRDefault="000C0DF2" w:rsidP="00872D91">
            <w:pPr>
              <w:rPr>
                <w:sz w:val="20"/>
                <w:szCs w:val="20"/>
              </w:rPr>
            </w:pPr>
          </w:p>
        </w:tc>
        <w:tc>
          <w:tcPr>
            <w:tcW w:w="2166" w:type="dxa"/>
          </w:tcPr>
          <w:p w:rsidR="000C0DF2" w:rsidRPr="00EF5460" w:rsidRDefault="000C0DF2" w:rsidP="00872D91">
            <w:pPr>
              <w:rPr>
                <w:sz w:val="20"/>
                <w:szCs w:val="20"/>
              </w:rPr>
            </w:pPr>
          </w:p>
        </w:tc>
        <w:tc>
          <w:tcPr>
            <w:tcW w:w="2166" w:type="dxa"/>
          </w:tcPr>
          <w:p w:rsidR="000C0DF2" w:rsidRPr="00EF5460" w:rsidRDefault="000C0DF2" w:rsidP="00872D91">
            <w:pPr>
              <w:rPr>
                <w:sz w:val="20"/>
                <w:szCs w:val="20"/>
              </w:rPr>
            </w:pPr>
          </w:p>
          <w:p w:rsidR="000C0DF2" w:rsidRPr="00EF5460" w:rsidRDefault="000C0DF2" w:rsidP="00872D91">
            <w:pPr>
              <w:rPr>
                <w:sz w:val="20"/>
                <w:szCs w:val="20"/>
              </w:rPr>
            </w:pPr>
          </w:p>
          <w:p w:rsidR="000C0DF2" w:rsidRPr="00EF5460" w:rsidRDefault="000C0DF2" w:rsidP="00872D91">
            <w:pPr>
              <w:rPr>
                <w:sz w:val="20"/>
                <w:szCs w:val="20"/>
              </w:rPr>
            </w:pPr>
          </w:p>
        </w:tc>
      </w:tr>
    </w:tbl>
    <w:p w:rsidR="0008240C" w:rsidRDefault="0008240C" w:rsidP="00A3664D"/>
    <w:p w:rsidR="00DE16B8" w:rsidRPr="00EF5460" w:rsidRDefault="00DE16B8" w:rsidP="00A3664D"/>
    <w:tbl>
      <w:tblPr>
        <w:tblStyle w:val="Tablaconcuadrcula"/>
        <w:tblW w:w="0" w:type="auto"/>
        <w:tblLook w:val="04A0" w:firstRow="1" w:lastRow="0" w:firstColumn="1" w:lastColumn="0" w:noHBand="0" w:noVBand="1"/>
      </w:tblPr>
      <w:tblGrid>
        <w:gridCol w:w="4332"/>
        <w:gridCol w:w="4332"/>
      </w:tblGrid>
      <w:tr w:rsidR="00EF5460" w:rsidRPr="00EF5460" w:rsidTr="00872D91">
        <w:tc>
          <w:tcPr>
            <w:tcW w:w="4332" w:type="dxa"/>
          </w:tcPr>
          <w:p w:rsidR="00872D91" w:rsidRPr="00EF5460" w:rsidRDefault="00872D91" w:rsidP="00A3664D">
            <w:pPr>
              <w:rPr>
                <w:sz w:val="20"/>
                <w:szCs w:val="20"/>
              </w:rPr>
            </w:pPr>
            <w:r w:rsidRPr="00EF5460">
              <w:rPr>
                <w:sz w:val="20"/>
                <w:szCs w:val="20"/>
              </w:rPr>
              <w:t>PUNTUACIÓN TOTAL ASPIRANTE</w:t>
            </w:r>
          </w:p>
        </w:tc>
        <w:tc>
          <w:tcPr>
            <w:tcW w:w="4332" w:type="dxa"/>
          </w:tcPr>
          <w:p w:rsidR="00872D91" w:rsidRPr="00EF5460" w:rsidRDefault="00872D91" w:rsidP="00A3664D">
            <w:pPr>
              <w:rPr>
                <w:sz w:val="20"/>
                <w:szCs w:val="20"/>
              </w:rPr>
            </w:pPr>
            <w:r w:rsidRPr="00EF5460">
              <w:rPr>
                <w:sz w:val="20"/>
                <w:szCs w:val="20"/>
              </w:rPr>
              <w:t>PUNTUACIÓN TOTAL TRIBUNAL</w:t>
            </w:r>
          </w:p>
        </w:tc>
      </w:tr>
      <w:tr w:rsidR="00872D91" w:rsidRPr="00EF5460" w:rsidTr="00872D91">
        <w:tc>
          <w:tcPr>
            <w:tcW w:w="4332" w:type="dxa"/>
          </w:tcPr>
          <w:p w:rsidR="00872D91" w:rsidRPr="00EF5460" w:rsidRDefault="00872D91" w:rsidP="00A3664D"/>
        </w:tc>
        <w:tc>
          <w:tcPr>
            <w:tcW w:w="4332" w:type="dxa"/>
          </w:tcPr>
          <w:p w:rsidR="00872D91" w:rsidRPr="00EF5460" w:rsidRDefault="00872D91" w:rsidP="00A3664D"/>
        </w:tc>
      </w:tr>
    </w:tbl>
    <w:p w:rsidR="00872D91" w:rsidRPr="00EF5460" w:rsidRDefault="00872D91" w:rsidP="00872D91">
      <w:pPr>
        <w:jc w:val="both"/>
      </w:pPr>
    </w:p>
    <w:p w:rsidR="00872D91" w:rsidRPr="00EF5460" w:rsidRDefault="00872D91" w:rsidP="00872D91">
      <w:pPr>
        <w:jc w:val="both"/>
      </w:pPr>
      <w:r w:rsidRPr="00EF5460">
        <w:t>La persona abajo firmante declara, bajo su expresa responsabilidad, que son ciertos los datos consignados en este modelo de autovaloración, que los méritos alegados se encuentran acreditados con la documentación adjunta, conforme a lo requerido en las Bases de la convocatoria y que su puntuación de autovaloración es la que figura en la casilla “puntuación total aspirante” en ese impreso.</w:t>
      </w:r>
    </w:p>
    <w:p w:rsidR="00872D91" w:rsidRPr="00EF5460" w:rsidRDefault="00872D91" w:rsidP="00872D91">
      <w:pPr>
        <w:jc w:val="both"/>
      </w:pPr>
    </w:p>
    <w:p w:rsidR="00872D91" w:rsidRPr="00EF5460" w:rsidRDefault="00872D91" w:rsidP="00872D91">
      <w:pPr>
        <w:jc w:val="center"/>
      </w:pPr>
      <w:r w:rsidRPr="00EF5460">
        <w:t>Lugar, fecha y firma</w:t>
      </w:r>
    </w:p>
    <w:p w:rsidR="00872D91" w:rsidRDefault="00872D91"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Default="00DE16B8" w:rsidP="00A3664D"/>
    <w:p w:rsidR="00DE16B8" w:rsidRPr="00EF5460" w:rsidRDefault="00DE16B8" w:rsidP="00A3664D">
      <w:bookmarkStart w:id="0" w:name="_GoBack"/>
      <w:bookmarkEnd w:id="0"/>
    </w:p>
    <w:p w:rsidR="00872D91" w:rsidRPr="00EF5460" w:rsidRDefault="00872D91" w:rsidP="00872D91">
      <w:pPr>
        <w:jc w:val="both"/>
        <w:rPr>
          <w:sz w:val="16"/>
          <w:szCs w:val="16"/>
        </w:rPr>
      </w:pPr>
      <w:r w:rsidRPr="00EF5460">
        <w:rPr>
          <w:sz w:val="16"/>
          <w:szCs w:val="16"/>
        </w:rPr>
        <w:t>Información básica de protección de datos: Responsable del tratamiento: Ayuntamiento de Ribaforada. Finalidad: provisión de las vacantes dentro del proceso extraordinario de estabilización y consolidación de empleo temporal. Derechos: acceso, rectificación y supresión, así como otros derechos tal y como se indica en la información adicional que se incluye en la base 13 de la convocatoria.</w:t>
      </w:r>
    </w:p>
    <w:p w:rsidR="00872D91" w:rsidRPr="00EF5460" w:rsidRDefault="00872D91" w:rsidP="00872D91">
      <w:pPr>
        <w:jc w:val="both"/>
        <w:rPr>
          <w:sz w:val="16"/>
          <w:szCs w:val="16"/>
        </w:rPr>
      </w:pPr>
    </w:p>
    <w:sectPr w:rsidR="00872D91" w:rsidRPr="00EF5460" w:rsidSect="009A0474">
      <w:headerReference w:type="default" r:id="rId12"/>
      <w:footerReference w:type="default" r:id="rId13"/>
      <w:pgSz w:w="11906" w:h="16838" w:code="9"/>
      <w:pgMar w:top="2608"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F7" w:rsidRDefault="00A161F7" w:rsidP="00A3664D">
      <w:r>
        <w:separator/>
      </w:r>
    </w:p>
  </w:endnote>
  <w:endnote w:type="continuationSeparator" w:id="0">
    <w:p w:rsidR="00A161F7" w:rsidRDefault="00A161F7" w:rsidP="00A3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12313"/>
      <w:docPartObj>
        <w:docPartGallery w:val="Page Numbers (Bottom of Page)"/>
        <w:docPartUnique/>
      </w:docPartObj>
    </w:sdtPr>
    <w:sdtEndPr/>
    <w:sdtContent>
      <w:p w:rsidR="00A161F7" w:rsidRDefault="00A161F7">
        <w:pPr>
          <w:pStyle w:val="Piedepgina"/>
          <w:jc w:val="right"/>
        </w:pPr>
        <w:r>
          <w:fldChar w:fldCharType="begin"/>
        </w:r>
        <w:r>
          <w:instrText>PAGE   \* MERGEFORMAT</w:instrText>
        </w:r>
        <w:r>
          <w:fldChar w:fldCharType="separate"/>
        </w:r>
        <w:r w:rsidR="00DE16B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F7" w:rsidRDefault="00A161F7" w:rsidP="00A3664D">
      <w:r>
        <w:separator/>
      </w:r>
    </w:p>
  </w:footnote>
  <w:footnote w:type="continuationSeparator" w:id="0">
    <w:p w:rsidR="00A161F7" w:rsidRDefault="00A161F7" w:rsidP="00A3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28" w:rsidRDefault="00E37028">
    <w:pPr>
      <w:pStyle w:val="Encabezado"/>
    </w:pPr>
    <w:r w:rsidRPr="00A3664D">
      <w:rPr>
        <w:noProof/>
        <w:sz w:val="20"/>
        <w:szCs w:val="20"/>
      </w:rPr>
      <w:drawing>
        <wp:inline distT="0" distB="0" distL="0" distR="0" wp14:anchorId="7EFFD641" wp14:editId="37CB706D">
          <wp:extent cx="1958340" cy="69723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69723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04"/>
    <w:multiLevelType w:val="hybridMultilevel"/>
    <w:tmpl w:val="C3CA90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10531B"/>
    <w:multiLevelType w:val="hybridMultilevel"/>
    <w:tmpl w:val="08944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C5D7655"/>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F930E2"/>
    <w:multiLevelType w:val="hybridMultilevel"/>
    <w:tmpl w:val="BE2AD662"/>
    <w:lvl w:ilvl="0" w:tplc="50A65216">
      <w:start w:val="6"/>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23F2079"/>
    <w:multiLevelType w:val="hybridMultilevel"/>
    <w:tmpl w:val="2AE87DFE"/>
    <w:lvl w:ilvl="0" w:tplc="56906368">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3665A99"/>
    <w:multiLevelType w:val="hybridMultilevel"/>
    <w:tmpl w:val="14D2F9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3003F0"/>
    <w:multiLevelType w:val="hybridMultilevel"/>
    <w:tmpl w:val="4A32AED6"/>
    <w:lvl w:ilvl="0" w:tplc="D758E1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7569AC"/>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D80794F"/>
    <w:multiLevelType w:val="multilevel"/>
    <w:tmpl w:val="464A03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503ABA"/>
    <w:multiLevelType w:val="hybridMultilevel"/>
    <w:tmpl w:val="2918E986"/>
    <w:lvl w:ilvl="0" w:tplc="89A01F82">
      <w:numFmt w:val="bullet"/>
      <w:lvlText w:val="-"/>
      <w:lvlJc w:val="left"/>
      <w:pPr>
        <w:tabs>
          <w:tab w:val="num" w:pos="720"/>
        </w:tabs>
        <w:ind w:left="720" w:hanging="360"/>
      </w:pPr>
      <w:rPr>
        <w:rFonts w:ascii="Times New Roman" w:eastAsia="Arial Unicode MS" w:hAnsi="Times New Roman" w:cs="Times New Roman" w:hint="default"/>
      </w:rPr>
    </w:lvl>
    <w:lvl w:ilvl="1" w:tplc="89A01F82">
      <w:numFmt w:val="bullet"/>
      <w:lvlText w:val="-"/>
      <w:lvlJc w:val="left"/>
      <w:pPr>
        <w:tabs>
          <w:tab w:val="num" w:pos="1440"/>
        </w:tabs>
        <w:ind w:left="1440" w:hanging="360"/>
      </w:pPr>
      <w:rPr>
        <w:rFonts w:ascii="Times New Roman" w:eastAsia="Arial Unicode MS" w:hAnsi="Times New Roman" w:cs="Times New Roman" w:hint="default"/>
      </w:rPr>
    </w:lvl>
    <w:lvl w:ilvl="2" w:tplc="5678A452">
      <w:start w:val="6"/>
      <w:numFmt w:val="bullet"/>
      <w:lvlText w:val=""/>
      <w:lvlJc w:val="left"/>
      <w:pPr>
        <w:ind w:left="2160" w:hanging="360"/>
      </w:pPr>
      <w:rPr>
        <w:rFonts w:ascii="Wingdings" w:eastAsia="Times New Roman" w:hAnsi="Wingding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113FF"/>
    <w:multiLevelType w:val="hybridMultilevel"/>
    <w:tmpl w:val="84CCFA50"/>
    <w:lvl w:ilvl="0" w:tplc="C4B621B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7A62D3"/>
    <w:multiLevelType w:val="hybridMultilevel"/>
    <w:tmpl w:val="CA8E2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5D195D"/>
    <w:multiLevelType w:val="hybridMultilevel"/>
    <w:tmpl w:val="8794D4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A075036"/>
    <w:multiLevelType w:val="hybridMultilevel"/>
    <w:tmpl w:val="853A9B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3C07E5"/>
    <w:multiLevelType w:val="hybridMultilevel"/>
    <w:tmpl w:val="B5424D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6E5693"/>
    <w:multiLevelType w:val="hybridMultilevel"/>
    <w:tmpl w:val="16564824"/>
    <w:lvl w:ilvl="0" w:tplc="89A01F82">
      <w:numFmt w:val="bullet"/>
      <w:lvlText w:val="-"/>
      <w:lvlJc w:val="left"/>
      <w:pPr>
        <w:tabs>
          <w:tab w:val="num" w:pos="720"/>
        </w:tabs>
        <w:ind w:left="720" w:hanging="360"/>
      </w:pPr>
      <w:rPr>
        <w:rFonts w:ascii="Times New Roman" w:eastAsia="Arial Unicode MS"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A4249"/>
    <w:multiLevelType w:val="hybridMultilevel"/>
    <w:tmpl w:val="5678D0C6"/>
    <w:lvl w:ilvl="0" w:tplc="0C0A0003">
      <w:start w:val="1"/>
      <w:numFmt w:val="bullet"/>
      <w:lvlText w:val="o"/>
      <w:lvlJc w:val="left"/>
      <w:pPr>
        <w:tabs>
          <w:tab w:val="num" w:pos="786"/>
        </w:tabs>
        <w:ind w:left="786"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10533"/>
    <w:multiLevelType w:val="hybridMultilevel"/>
    <w:tmpl w:val="6CEE60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F64B1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4BA828E0"/>
    <w:multiLevelType w:val="hybridMultilevel"/>
    <w:tmpl w:val="3D789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F43FB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572E3526"/>
    <w:multiLevelType w:val="hybridMultilevel"/>
    <w:tmpl w:val="AD7C0FC8"/>
    <w:lvl w:ilvl="0" w:tplc="FED028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7921862"/>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6B55F5"/>
    <w:multiLevelType w:val="hybridMultilevel"/>
    <w:tmpl w:val="527E437E"/>
    <w:lvl w:ilvl="0" w:tplc="8B744700">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72B2657C"/>
    <w:multiLevelType w:val="hybridMultilevel"/>
    <w:tmpl w:val="03EEFFAA"/>
    <w:lvl w:ilvl="0" w:tplc="10BA12E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68F1813"/>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B3C763C"/>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150BD7"/>
    <w:multiLevelType w:val="hybridMultilevel"/>
    <w:tmpl w:val="5C3E4C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F66539"/>
    <w:multiLevelType w:val="hybridMultilevel"/>
    <w:tmpl w:val="3D80C3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26"/>
  </w:num>
  <w:num w:numId="5">
    <w:abstractNumId w:val="20"/>
  </w:num>
  <w:num w:numId="6">
    <w:abstractNumId w:val="25"/>
  </w:num>
  <w:num w:numId="7">
    <w:abstractNumId w:val="2"/>
  </w:num>
  <w:num w:numId="8">
    <w:abstractNumId w:val="22"/>
  </w:num>
  <w:num w:numId="9">
    <w:abstractNumId w:val="18"/>
  </w:num>
  <w:num w:numId="10">
    <w:abstractNumId w:val="7"/>
  </w:num>
  <w:num w:numId="11">
    <w:abstractNumId w:val="3"/>
  </w:num>
  <w:num w:numId="12">
    <w:abstractNumId w:val="19"/>
  </w:num>
  <w:num w:numId="13">
    <w:abstractNumId w:val="0"/>
  </w:num>
  <w:num w:numId="14">
    <w:abstractNumId w:val="23"/>
  </w:num>
  <w:num w:numId="15">
    <w:abstractNumId w:val="4"/>
  </w:num>
  <w:num w:numId="16">
    <w:abstractNumId w:val="1"/>
  </w:num>
  <w:num w:numId="17">
    <w:abstractNumId w:val="15"/>
  </w:num>
  <w:num w:numId="18">
    <w:abstractNumId w:val="16"/>
  </w:num>
  <w:num w:numId="19">
    <w:abstractNumId w:val="12"/>
  </w:num>
  <w:num w:numId="20">
    <w:abstractNumId w:val="1"/>
  </w:num>
  <w:num w:numId="21">
    <w:abstractNumId w:val="9"/>
  </w:num>
  <w:num w:numId="22">
    <w:abstractNumId w:val="13"/>
  </w:num>
  <w:num w:numId="23">
    <w:abstractNumId w:val="6"/>
  </w:num>
  <w:num w:numId="24">
    <w:abstractNumId w:val="5"/>
  </w:num>
  <w:num w:numId="25">
    <w:abstractNumId w:val="17"/>
  </w:num>
  <w:num w:numId="26">
    <w:abstractNumId w:val="27"/>
  </w:num>
  <w:num w:numId="27">
    <w:abstractNumId w:val="28"/>
  </w:num>
  <w:num w:numId="28">
    <w:abstractNumId w:val="14"/>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rawingGridVerticalSpacing w:val="163"/>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36"/>
    <w:rsid w:val="0000204D"/>
    <w:rsid w:val="000031CC"/>
    <w:rsid w:val="00007BCE"/>
    <w:rsid w:val="0001251C"/>
    <w:rsid w:val="00016350"/>
    <w:rsid w:val="00034FFF"/>
    <w:rsid w:val="0003593A"/>
    <w:rsid w:val="0004017D"/>
    <w:rsid w:val="000411EF"/>
    <w:rsid w:val="00041C8D"/>
    <w:rsid w:val="000446E1"/>
    <w:rsid w:val="00051136"/>
    <w:rsid w:val="00051FC6"/>
    <w:rsid w:val="00054C7B"/>
    <w:rsid w:val="00055E0D"/>
    <w:rsid w:val="00056384"/>
    <w:rsid w:val="000610C1"/>
    <w:rsid w:val="00062B65"/>
    <w:rsid w:val="00067BD8"/>
    <w:rsid w:val="00073F2D"/>
    <w:rsid w:val="00077C05"/>
    <w:rsid w:val="0008076D"/>
    <w:rsid w:val="0008240C"/>
    <w:rsid w:val="00082800"/>
    <w:rsid w:val="00083B12"/>
    <w:rsid w:val="00085BB9"/>
    <w:rsid w:val="000A072D"/>
    <w:rsid w:val="000A6214"/>
    <w:rsid w:val="000A63E9"/>
    <w:rsid w:val="000B27C9"/>
    <w:rsid w:val="000B2E41"/>
    <w:rsid w:val="000B60E6"/>
    <w:rsid w:val="000C0DF2"/>
    <w:rsid w:val="000C42E9"/>
    <w:rsid w:val="000D1097"/>
    <w:rsid w:val="000D2D18"/>
    <w:rsid w:val="000D3FC4"/>
    <w:rsid w:val="000E64BE"/>
    <w:rsid w:val="000F0387"/>
    <w:rsid w:val="00112273"/>
    <w:rsid w:val="00113703"/>
    <w:rsid w:val="00114BEF"/>
    <w:rsid w:val="001152E0"/>
    <w:rsid w:val="001163AA"/>
    <w:rsid w:val="00116FEB"/>
    <w:rsid w:val="0012185D"/>
    <w:rsid w:val="00124D0B"/>
    <w:rsid w:val="00125E1A"/>
    <w:rsid w:val="00126396"/>
    <w:rsid w:val="00130604"/>
    <w:rsid w:val="001356EB"/>
    <w:rsid w:val="001400DB"/>
    <w:rsid w:val="00144AE1"/>
    <w:rsid w:val="0014698E"/>
    <w:rsid w:val="00147EFB"/>
    <w:rsid w:val="0015086C"/>
    <w:rsid w:val="0015217C"/>
    <w:rsid w:val="0015282E"/>
    <w:rsid w:val="00154388"/>
    <w:rsid w:val="00156CEE"/>
    <w:rsid w:val="00163706"/>
    <w:rsid w:val="00164094"/>
    <w:rsid w:val="00166B76"/>
    <w:rsid w:val="00167BD6"/>
    <w:rsid w:val="00170C43"/>
    <w:rsid w:val="001739FD"/>
    <w:rsid w:val="00176195"/>
    <w:rsid w:val="00177D4A"/>
    <w:rsid w:val="00181C83"/>
    <w:rsid w:val="00182F19"/>
    <w:rsid w:val="00190F9F"/>
    <w:rsid w:val="001975AF"/>
    <w:rsid w:val="001A02D3"/>
    <w:rsid w:val="001A26F4"/>
    <w:rsid w:val="001A30CB"/>
    <w:rsid w:val="001C0BFA"/>
    <w:rsid w:val="001C150C"/>
    <w:rsid w:val="001C7BA7"/>
    <w:rsid w:val="001D6C97"/>
    <w:rsid w:val="001E0222"/>
    <w:rsid w:val="001E1CDA"/>
    <w:rsid w:val="001E5B49"/>
    <w:rsid w:val="001E7C30"/>
    <w:rsid w:val="001F4B9E"/>
    <w:rsid w:val="00207BEA"/>
    <w:rsid w:val="0021420F"/>
    <w:rsid w:val="00217BAF"/>
    <w:rsid w:val="00220366"/>
    <w:rsid w:val="00221542"/>
    <w:rsid w:val="002255FC"/>
    <w:rsid w:val="00233E30"/>
    <w:rsid w:val="0023502C"/>
    <w:rsid w:val="00237069"/>
    <w:rsid w:val="002429C1"/>
    <w:rsid w:val="0024335C"/>
    <w:rsid w:val="00244A56"/>
    <w:rsid w:val="00246405"/>
    <w:rsid w:val="00250A14"/>
    <w:rsid w:val="0025296B"/>
    <w:rsid w:val="00252AC7"/>
    <w:rsid w:val="002600CF"/>
    <w:rsid w:val="00262919"/>
    <w:rsid w:val="00262C31"/>
    <w:rsid w:val="0026764E"/>
    <w:rsid w:val="00270CAE"/>
    <w:rsid w:val="00271D25"/>
    <w:rsid w:val="00275796"/>
    <w:rsid w:val="00277059"/>
    <w:rsid w:val="00277700"/>
    <w:rsid w:val="0028044B"/>
    <w:rsid w:val="002818C5"/>
    <w:rsid w:val="00282854"/>
    <w:rsid w:val="00287BCB"/>
    <w:rsid w:val="00293F41"/>
    <w:rsid w:val="002A2D93"/>
    <w:rsid w:val="002A55B7"/>
    <w:rsid w:val="002B60C3"/>
    <w:rsid w:val="002D6B10"/>
    <w:rsid w:val="002E5807"/>
    <w:rsid w:val="00307400"/>
    <w:rsid w:val="003148A9"/>
    <w:rsid w:val="00317F8D"/>
    <w:rsid w:val="0032701A"/>
    <w:rsid w:val="00341FF4"/>
    <w:rsid w:val="003450E9"/>
    <w:rsid w:val="0034617F"/>
    <w:rsid w:val="0035496E"/>
    <w:rsid w:val="00357ADC"/>
    <w:rsid w:val="00360029"/>
    <w:rsid w:val="00362B3A"/>
    <w:rsid w:val="003721D3"/>
    <w:rsid w:val="0037226E"/>
    <w:rsid w:val="00372C6F"/>
    <w:rsid w:val="003B14EA"/>
    <w:rsid w:val="003B2FFC"/>
    <w:rsid w:val="003B43DC"/>
    <w:rsid w:val="003B64AC"/>
    <w:rsid w:val="003C171D"/>
    <w:rsid w:val="003C438D"/>
    <w:rsid w:val="003D113D"/>
    <w:rsid w:val="003D4831"/>
    <w:rsid w:val="003D5D2B"/>
    <w:rsid w:val="003D6A7B"/>
    <w:rsid w:val="003E10DE"/>
    <w:rsid w:val="003F0AB5"/>
    <w:rsid w:val="003F50E3"/>
    <w:rsid w:val="00420D58"/>
    <w:rsid w:val="00422463"/>
    <w:rsid w:val="00422492"/>
    <w:rsid w:val="00423B00"/>
    <w:rsid w:val="00424B1D"/>
    <w:rsid w:val="00442480"/>
    <w:rsid w:val="004465E5"/>
    <w:rsid w:val="004546B4"/>
    <w:rsid w:val="00454DD3"/>
    <w:rsid w:val="004655AF"/>
    <w:rsid w:val="00481739"/>
    <w:rsid w:val="00492A47"/>
    <w:rsid w:val="00494ABC"/>
    <w:rsid w:val="004A0A8C"/>
    <w:rsid w:val="004A146F"/>
    <w:rsid w:val="004A23F9"/>
    <w:rsid w:val="004A731C"/>
    <w:rsid w:val="004B548E"/>
    <w:rsid w:val="004B62B4"/>
    <w:rsid w:val="004C0A40"/>
    <w:rsid w:val="004C3632"/>
    <w:rsid w:val="004C4525"/>
    <w:rsid w:val="004D7CC5"/>
    <w:rsid w:val="004E2A7E"/>
    <w:rsid w:val="004F5838"/>
    <w:rsid w:val="0050570A"/>
    <w:rsid w:val="00507003"/>
    <w:rsid w:val="0051071C"/>
    <w:rsid w:val="00512ADC"/>
    <w:rsid w:val="00516139"/>
    <w:rsid w:val="00527068"/>
    <w:rsid w:val="00527314"/>
    <w:rsid w:val="005349EB"/>
    <w:rsid w:val="005353C6"/>
    <w:rsid w:val="005506DD"/>
    <w:rsid w:val="00553398"/>
    <w:rsid w:val="005533D2"/>
    <w:rsid w:val="005546B2"/>
    <w:rsid w:val="00564BCC"/>
    <w:rsid w:val="00565727"/>
    <w:rsid w:val="0057278D"/>
    <w:rsid w:val="00580EC2"/>
    <w:rsid w:val="00582C14"/>
    <w:rsid w:val="00582C94"/>
    <w:rsid w:val="005861F8"/>
    <w:rsid w:val="00586F67"/>
    <w:rsid w:val="00590F29"/>
    <w:rsid w:val="00594528"/>
    <w:rsid w:val="00595110"/>
    <w:rsid w:val="005A4367"/>
    <w:rsid w:val="005B02F0"/>
    <w:rsid w:val="005B0334"/>
    <w:rsid w:val="005B2BDD"/>
    <w:rsid w:val="005B33EC"/>
    <w:rsid w:val="005C565C"/>
    <w:rsid w:val="005C67A8"/>
    <w:rsid w:val="005D210D"/>
    <w:rsid w:val="005D220A"/>
    <w:rsid w:val="005D25DB"/>
    <w:rsid w:val="005E0A74"/>
    <w:rsid w:val="005E18E2"/>
    <w:rsid w:val="005E300A"/>
    <w:rsid w:val="005E5335"/>
    <w:rsid w:val="005E5E47"/>
    <w:rsid w:val="005E60E0"/>
    <w:rsid w:val="005F69D4"/>
    <w:rsid w:val="00601B7E"/>
    <w:rsid w:val="00604304"/>
    <w:rsid w:val="006054BD"/>
    <w:rsid w:val="00605ECD"/>
    <w:rsid w:val="006116D3"/>
    <w:rsid w:val="0061552D"/>
    <w:rsid w:val="006319D0"/>
    <w:rsid w:val="0063291E"/>
    <w:rsid w:val="0063475D"/>
    <w:rsid w:val="006428B5"/>
    <w:rsid w:val="00645DED"/>
    <w:rsid w:val="00652FEE"/>
    <w:rsid w:val="0065728E"/>
    <w:rsid w:val="0066048A"/>
    <w:rsid w:val="00661F60"/>
    <w:rsid w:val="0066268E"/>
    <w:rsid w:val="006710DC"/>
    <w:rsid w:val="006719CB"/>
    <w:rsid w:val="00672922"/>
    <w:rsid w:val="00673DCB"/>
    <w:rsid w:val="00674DAF"/>
    <w:rsid w:val="00675322"/>
    <w:rsid w:val="0067575B"/>
    <w:rsid w:val="00675A3A"/>
    <w:rsid w:val="00680630"/>
    <w:rsid w:val="006875EF"/>
    <w:rsid w:val="006900EB"/>
    <w:rsid w:val="0069317F"/>
    <w:rsid w:val="00693219"/>
    <w:rsid w:val="00695B23"/>
    <w:rsid w:val="006A2FEF"/>
    <w:rsid w:val="006A7956"/>
    <w:rsid w:val="006B16E9"/>
    <w:rsid w:val="006B3D71"/>
    <w:rsid w:val="006D4BD5"/>
    <w:rsid w:val="006D4C04"/>
    <w:rsid w:val="006E248E"/>
    <w:rsid w:val="006E7F76"/>
    <w:rsid w:val="006F2258"/>
    <w:rsid w:val="00701107"/>
    <w:rsid w:val="00702DD2"/>
    <w:rsid w:val="00722FEC"/>
    <w:rsid w:val="00732DA6"/>
    <w:rsid w:val="00746E31"/>
    <w:rsid w:val="00746E6D"/>
    <w:rsid w:val="0074712B"/>
    <w:rsid w:val="00753523"/>
    <w:rsid w:val="007575C6"/>
    <w:rsid w:val="00761982"/>
    <w:rsid w:val="00774D6D"/>
    <w:rsid w:val="00777E6C"/>
    <w:rsid w:val="0078097D"/>
    <w:rsid w:val="007830BD"/>
    <w:rsid w:val="00783AC2"/>
    <w:rsid w:val="0078507D"/>
    <w:rsid w:val="00785939"/>
    <w:rsid w:val="00786ACE"/>
    <w:rsid w:val="00794562"/>
    <w:rsid w:val="007A1428"/>
    <w:rsid w:val="007A20E1"/>
    <w:rsid w:val="007A2F71"/>
    <w:rsid w:val="007A31AA"/>
    <w:rsid w:val="007A3BAF"/>
    <w:rsid w:val="007B1510"/>
    <w:rsid w:val="007B52A5"/>
    <w:rsid w:val="007D229E"/>
    <w:rsid w:val="007E00C7"/>
    <w:rsid w:val="007E3337"/>
    <w:rsid w:val="007E3AE7"/>
    <w:rsid w:val="007E6BA0"/>
    <w:rsid w:val="007F240D"/>
    <w:rsid w:val="007F2A2A"/>
    <w:rsid w:val="007F3106"/>
    <w:rsid w:val="007F4FC7"/>
    <w:rsid w:val="00804921"/>
    <w:rsid w:val="00806EC2"/>
    <w:rsid w:val="00825573"/>
    <w:rsid w:val="00826421"/>
    <w:rsid w:val="0083163D"/>
    <w:rsid w:val="00833AB6"/>
    <w:rsid w:val="008373A9"/>
    <w:rsid w:val="00843E01"/>
    <w:rsid w:val="0085466D"/>
    <w:rsid w:val="008549E7"/>
    <w:rsid w:val="00860148"/>
    <w:rsid w:val="0087094C"/>
    <w:rsid w:val="00872D91"/>
    <w:rsid w:val="008779C5"/>
    <w:rsid w:val="00884194"/>
    <w:rsid w:val="0088585D"/>
    <w:rsid w:val="00892DAD"/>
    <w:rsid w:val="00893F0C"/>
    <w:rsid w:val="00894E81"/>
    <w:rsid w:val="008A55A7"/>
    <w:rsid w:val="008A5E82"/>
    <w:rsid w:val="008B0621"/>
    <w:rsid w:val="008B3E6E"/>
    <w:rsid w:val="008C3277"/>
    <w:rsid w:val="008D099C"/>
    <w:rsid w:val="008D5B50"/>
    <w:rsid w:val="008E1A1B"/>
    <w:rsid w:val="008E1AC5"/>
    <w:rsid w:val="008E2400"/>
    <w:rsid w:val="008E2B90"/>
    <w:rsid w:val="008E3AED"/>
    <w:rsid w:val="008E406E"/>
    <w:rsid w:val="008E4840"/>
    <w:rsid w:val="008E5D3F"/>
    <w:rsid w:val="008F179F"/>
    <w:rsid w:val="008F2353"/>
    <w:rsid w:val="008F367D"/>
    <w:rsid w:val="008F4A9C"/>
    <w:rsid w:val="008F769B"/>
    <w:rsid w:val="00910242"/>
    <w:rsid w:val="00910800"/>
    <w:rsid w:val="00915080"/>
    <w:rsid w:val="009161E2"/>
    <w:rsid w:val="00923032"/>
    <w:rsid w:val="00933D0D"/>
    <w:rsid w:val="00940EF1"/>
    <w:rsid w:val="009436CA"/>
    <w:rsid w:val="00946F08"/>
    <w:rsid w:val="0095197A"/>
    <w:rsid w:val="009527EB"/>
    <w:rsid w:val="009535A5"/>
    <w:rsid w:val="009600EC"/>
    <w:rsid w:val="0096070C"/>
    <w:rsid w:val="00963970"/>
    <w:rsid w:val="009719F0"/>
    <w:rsid w:val="0097508B"/>
    <w:rsid w:val="00976F6F"/>
    <w:rsid w:val="00981895"/>
    <w:rsid w:val="00986A0E"/>
    <w:rsid w:val="00987E26"/>
    <w:rsid w:val="00993742"/>
    <w:rsid w:val="00994879"/>
    <w:rsid w:val="009978D0"/>
    <w:rsid w:val="009A0474"/>
    <w:rsid w:val="009A07C7"/>
    <w:rsid w:val="009A397F"/>
    <w:rsid w:val="009A5E01"/>
    <w:rsid w:val="009B1BC2"/>
    <w:rsid w:val="009B2542"/>
    <w:rsid w:val="009B7CEC"/>
    <w:rsid w:val="009C0DCE"/>
    <w:rsid w:val="009C4574"/>
    <w:rsid w:val="009D4BE9"/>
    <w:rsid w:val="009D4D65"/>
    <w:rsid w:val="009D6648"/>
    <w:rsid w:val="009E1407"/>
    <w:rsid w:val="009E46C6"/>
    <w:rsid w:val="009E6704"/>
    <w:rsid w:val="009F0820"/>
    <w:rsid w:val="009F3BF6"/>
    <w:rsid w:val="00A05329"/>
    <w:rsid w:val="00A0636A"/>
    <w:rsid w:val="00A12644"/>
    <w:rsid w:val="00A144ED"/>
    <w:rsid w:val="00A161F7"/>
    <w:rsid w:val="00A177DE"/>
    <w:rsid w:val="00A20E06"/>
    <w:rsid w:val="00A22544"/>
    <w:rsid w:val="00A241F0"/>
    <w:rsid w:val="00A27DFB"/>
    <w:rsid w:val="00A309F5"/>
    <w:rsid w:val="00A32EAE"/>
    <w:rsid w:val="00A3654E"/>
    <w:rsid w:val="00A3664D"/>
    <w:rsid w:val="00A41AD7"/>
    <w:rsid w:val="00A52BB5"/>
    <w:rsid w:val="00A54DC6"/>
    <w:rsid w:val="00A73E5E"/>
    <w:rsid w:val="00A80AA9"/>
    <w:rsid w:val="00A82542"/>
    <w:rsid w:val="00A85D5A"/>
    <w:rsid w:val="00A92040"/>
    <w:rsid w:val="00A9449C"/>
    <w:rsid w:val="00A951A5"/>
    <w:rsid w:val="00A96006"/>
    <w:rsid w:val="00AA13A7"/>
    <w:rsid w:val="00AA2DE0"/>
    <w:rsid w:val="00AB2623"/>
    <w:rsid w:val="00AF7B82"/>
    <w:rsid w:val="00B027FE"/>
    <w:rsid w:val="00B02A69"/>
    <w:rsid w:val="00B04011"/>
    <w:rsid w:val="00B07E34"/>
    <w:rsid w:val="00B11BD7"/>
    <w:rsid w:val="00B1337B"/>
    <w:rsid w:val="00B139C1"/>
    <w:rsid w:val="00B176F2"/>
    <w:rsid w:val="00B22C63"/>
    <w:rsid w:val="00B274DF"/>
    <w:rsid w:val="00B33556"/>
    <w:rsid w:val="00B4704C"/>
    <w:rsid w:val="00B47E32"/>
    <w:rsid w:val="00B50D0B"/>
    <w:rsid w:val="00B50FC9"/>
    <w:rsid w:val="00B77730"/>
    <w:rsid w:val="00B836B9"/>
    <w:rsid w:val="00B853C7"/>
    <w:rsid w:val="00B91307"/>
    <w:rsid w:val="00B933B9"/>
    <w:rsid w:val="00BA1D79"/>
    <w:rsid w:val="00BA55D5"/>
    <w:rsid w:val="00BA7785"/>
    <w:rsid w:val="00BA78A0"/>
    <w:rsid w:val="00BC015B"/>
    <w:rsid w:val="00BC5646"/>
    <w:rsid w:val="00BC61C6"/>
    <w:rsid w:val="00BD0AA5"/>
    <w:rsid w:val="00BD0DF2"/>
    <w:rsid w:val="00BD428F"/>
    <w:rsid w:val="00BF5B2D"/>
    <w:rsid w:val="00C12F0A"/>
    <w:rsid w:val="00C138FC"/>
    <w:rsid w:val="00C13A2D"/>
    <w:rsid w:val="00C207E2"/>
    <w:rsid w:val="00C31D1C"/>
    <w:rsid w:val="00C32AAE"/>
    <w:rsid w:val="00C332B6"/>
    <w:rsid w:val="00C337E3"/>
    <w:rsid w:val="00C37D0F"/>
    <w:rsid w:val="00C54A58"/>
    <w:rsid w:val="00C70FB8"/>
    <w:rsid w:val="00C86411"/>
    <w:rsid w:val="00C928DB"/>
    <w:rsid w:val="00C96301"/>
    <w:rsid w:val="00CA32E7"/>
    <w:rsid w:val="00CA6E54"/>
    <w:rsid w:val="00CB2259"/>
    <w:rsid w:val="00CB52CD"/>
    <w:rsid w:val="00CC2F95"/>
    <w:rsid w:val="00CD6009"/>
    <w:rsid w:val="00CD67D6"/>
    <w:rsid w:val="00CD688C"/>
    <w:rsid w:val="00CE15EC"/>
    <w:rsid w:val="00CE1666"/>
    <w:rsid w:val="00CE16FE"/>
    <w:rsid w:val="00CE7189"/>
    <w:rsid w:val="00CF1D38"/>
    <w:rsid w:val="00CF225B"/>
    <w:rsid w:val="00CF3326"/>
    <w:rsid w:val="00D0278D"/>
    <w:rsid w:val="00D02D93"/>
    <w:rsid w:val="00D10112"/>
    <w:rsid w:val="00D15E9E"/>
    <w:rsid w:val="00D23CD8"/>
    <w:rsid w:val="00D2626D"/>
    <w:rsid w:val="00D33044"/>
    <w:rsid w:val="00D33E14"/>
    <w:rsid w:val="00D345A4"/>
    <w:rsid w:val="00D4587B"/>
    <w:rsid w:val="00D47393"/>
    <w:rsid w:val="00D50439"/>
    <w:rsid w:val="00D61A61"/>
    <w:rsid w:val="00D656C4"/>
    <w:rsid w:val="00D80A29"/>
    <w:rsid w:val="00D81815"/>
    <w:rsid w:val="00D868B4"/>
    <w:rsid w:val="00D95C90"/>
    <w:rsid w:val="00D96306"/>
    <w:rsid w:val="00DA15B7"/>
    <w:rsid w:val="00DA4EC7"/>
    <w:rsid w:val="00DB2FC3"/>
    <w:rsid w:val="00DB5868"/>
    <w:rsid w:val="00DC68BB"/>
    <w:rsid w:val="00DD1886"/>
    <w:rsid w:val="00DD6A05"/>
    <w:rsid w:val="00DE081D"/>
    <w:rsid w:val="00DE16B8"/>
    <w:rsid w:val="00DE58E6"/>
    <w:rsid w:val="00DF0BF4"/>
    <w:rsid w:val="00E0387C"/>
    <w:rsid w:val="00E03FBC"/>
    <w:rsid w:val="00E06C58"/>
    <w:rsid w:val="00E14499"/>
    <w:rsid w:val="00E145DA"/>
    <w:rsid w:val="00E16136"/>
    <w:rsid w:val="00E16DAD"/>
    <w:rsid w:val="00E3040F"/>
    <w:rsid w:val="00E37028"/>
    <w:rsid w:val="00E37B6E"/>
    <w:rsid w:val="00E41719"/>
    <w:rsid w:val="00E450CD"/>
    <w:rsid w:val="00E4612A"/>
    <w:rsid w:val="00E54ADC"/>
    <w:rsid w:val="00E5679D"/>
    <w:rsid w:val="00E63BEA"/>
    <w:rsid w:val="00E6448B"/>
    <w:rsid w:val="00E71E6D"/>
    <w:rsid w:val="00E72370"/>
    <w:rsid w:val="00E729CF"/>
    <w:rsid w:val="00E73E0D"/>
    <w:rsid w:val="00E744AD"/>
    <w:rsid w:val="00E85CBB"/>
    <w:rsid w:val="00EA1EED"/>
    <w:rsid w:val="00EA4750"/>
    <w:rsid w:val="00EA54DC"/>
    <w:rsid w:val="00EB0243"/>
    <w:rsid w:val="00EB3B6D"/>
    <w:rsid w:val="00EB4EBC"/>
    <w:rsid w:val="00EC403F"/>
    <w:rsid w:val="00ED23CB"/>
    <w:rsid w:val="00ED3616"/>
    <w:rsid w:val="00ED5CBB"/>
    <w:rsid w:val="00ED68BC"/>
    <w:rsid w:val="00EE425F"/>
    <w:rsid w:val="00EF058F"/>
    <w:rsid w:val="00EF5460"/>
    <w:rsid w:val="00EF7815"/>
    <w:rsid w:val="00F0054E"/>
    <w:rsid w:val="00F05A0C"/>
    <w:rsid w:val="00F07B2F"/>
    <w:rsid w:val="00F1656A"/>
    <w:rsid w:val="00F173AB"/>
    <w:rsid w:val="00F31ED8"/>
    <w:rsid w:val="00F32B19"/>
    <w:rsid w:val="00F4113A"/>
    <w:rsid w:val="00F46961"/>
    <w:rsid w:val="00F50481"/>
    <w:rsid w:val="00F5317F"/>
    <w:rsid w:val="00F5663D"/>
    <w:rsid w:val="00F70722"/>
    <w:rsid w:val="00F71DAD"/>
    <w:rsid w:val="00F75F29"/>
    <w:rsid w:val="00F775BC"/>
    <w:rsid w:val="00F94697"/>
    <w:rsid w:val="00F95861"/>
    <w:rsid w:val="00F96241"/>
    <w:rsid w:val="00FA0CFD"/>
    <w:rsid w:val="00FA1057"/>
    <w:rsid w:val="00FA18FC"/>
    <w:rsid w:val="00FB0305"/>
    <w:rsid w:val="00FB1A34"/>
    <w:rsid w:val="00FB2BF9"/>
    <w:rsid w:val="00FB3B25"/>
    <w:rsid w:val="00FB5ABB"/>
    <w:rsid w:val="00FC02BD"/>
    <w:rsid w:val="00FC3B73"/>
    <w:rsid w:val="00FC6C91"/>
    <w:rsid w:val="00FD4180"/>
    <w:rsid w:val="00FE2960"/>
    <w:rsid w:val="00FE6697"/>
    <w:rsid w:val="00FF487C"/>
    <w:rsid w:val="00FF7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DBD062"/>
  <w15:chartTrackingRefBased/>
  <w15:docId w15:val="{65CDEB1E-2CE2-4DD5-AD37-C14B4CF4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C58"/>
    <w:pPr>
      <w:ind w:left="720"/>
      <w:contextualSpacing/>
    </w:pPr>
  </w:style>
  <w:style w:type="paragraph" w:customStyle="1" w:styleId="foral-f-parrafo-c">
    <w:name w:val="foral-f-parrafo-c"/>
    <w:basedOn w:val="Normal"/>
    <w:rsid w:val="00CE1666"/>
    <w:pPr>
      <w:spacing w:before="100" w:beforeAutospacing="1" w:after="100" w:afterAutospacing="1"/>
    </w:pPr>
  </w:style>
  <w:style w:type="paragraph" w:customStyle="1" w:styleId="xl2">
    <w:name w:val="xl2"/>
    <w:basedOn w:val="Normal"/>
    <w:rsid w:val="00CE1666"/>
    <w:pPr>
      <w:spacing w:before="100" w:beforeAutospacing="1" w:after="100" w:afterAutospacing="1"/>
    </w:pPr>
  </w:style>
  <w:style w:type="character" w:styleId="Hipervnculo">
    <w:name w:val="Hyperlink"/>
    <w:basedOn w:val="Fuentedeprrafopredeter"/>
    <w:uiPriority w:val="99"/>
    <w:rsid w:val="003148A9"/>
    <w:rPr>
      <w:color w:val="0563C1" w:themeColor="hyperlink"/>
      <w:u w:val="single"/>
    </w:rPr>
  </w:style>
  <w:style w:type="paragraph" w:styleId="Textodeglobo">
    <w:name w:val="Balloon Text"/>
    <w:basedOn w:val="Normal"/>
    <w:link w:val="TextodegloboCar"/>
    <w:rsid w:val="007F3106"/>
    <w:rPr>
      <w:rFonts w:ascii="Segoe UI" w:hAnsi="Segoe UI" w:cs="Segoe UI"/>
      <w:sz w:val="18"/>
      <w:szCs w:val="18"/>
    </w:rPr>
  </w:style>
  <w:style w:type="character" w:customStyle="1" w:styleId="TextodegloboCar">
    <w:name w:val="Texto de globo Car"/>
    <w:basedOn w:val="Fuentedeprrafopredeter"/>
    <w:link w:val="Textodeglobo"/>
    <w:rsid w:val="007F3106"/>
    <w:rPr>
      <w:rFonts w:ascii="Segoe UI" w:hAnsi="Segoe UI" w:cs="Segoe UI"/>
      <w:sz w:val="18"/>
      <w:szCs w:val="18"/>
    </w:rPr>
  </w:style>
  <w:style w:type="paragraph" w:styleId="Encabezado">
    <w:name w:val="header"/>
    <w:basedOn w:val="Normal"/>
    <w:link w:val="EncabezadoCar"/>
    <w:uiPriority w:val="99"/>
    <w:rsid w:val="00A3664D"/>
    <w:pPr>
      <w:tabs>
        <w:tab w:val="center" w:pos="4252"/>
        <w:tab w:val="right" w:pos="8504"/>
      </w:tabs>
    </w:pPr>
  </w:style>
  <w:style w:type="character" w:customStyle="1" w:styleId="EncabezadoCar">
    <w:name w:val="Encabezado Car"/>
    <w:basedOn w:val="Fuentedeprrafopredeter"/>
    <w:link w:val="Encabezado"/>
    <w:uiPriority w:val="99"/>
    <w:rsid w:val="00A3664D"/>
    <w:rPr>
      <w:sz w:val="24"/>
      <w:szCs w:val="24"/>
    </w:rPr>
  </w:style>
  <w:style w:type="paragraph" w:styleId="Piedepgina">
    <w:name w:val="footer"/>
    <w:basedOn w:val="Normal"/>
    <w:link w:val="PiedepginaCar"/>
    <w:uiPriority w:val="99"/>
    <w:rsid w:val="00A3664D"/>
    <w:pPr>
      <w:tabs>
        <w:tab w:val="center" w:pos="4252"/>
        <w:tab w:val="right" w:pos="8504"/>
      </w:tabs>
    </w:pPr>
  </w:style>
  <w:style w:type="character" w:customStyle="1" w:styleId="PiedepginaCar">
    <w:name w:val="Pie de página Car"/>
    <w:basedOn w:val="Fuentedeprrafopredeter"/>
    <w:link w:val="Piedepgina"/>
    <w:uiPriority w:val="99"/>
    <w:rsid w:val="00A3664D"/>
    <w:rPr>
      <w:sz w:val="24"/>
      <w:szCs w:val="24"/>
    </w:rPr>
  </w:style>
  <w:style w:type="table" w:styleId="Tablaconcuadrcula">
    <w:name w:val="Table Grid"/>
    <w:basedOn w:val="Tablanormal"/>
    <w:rsid w:val="00DE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D6009"/>
    <w:pPr>
      <w:spacing w:before="100" w:beforeAutospacing="1" w:after="100" w:afterAutospacing="1"/>
    </w:pPr>
    <w:rPr>
      <w:rFonts w:ascii="Arial Unicode MS" w:eastAsia="Arial Unicode MS" w:hAnsi="Arial Unicode MS" w:cs="Arial Unicode MS"/>
    </w:rPr>
  </w:style>
  <w:style w:type="paragraph" w:styleId="Textoindependiente">
    <w:name w:val="Body Text"/>
    <w:basedOn w:val="Normal"/>
    <w:link w:val="TextoindependienteCar"/>
    <w:rsid w:val="00E14499"/>
    <w:pPr>
      <w:overflowPunct w:val="0"/>
      <w:autoSpaceDE w:val="0"/>
      <w:autoSpaceDN w:val="0"/>
      <w:adjustRightInd w:val="0"/>
      <w:spacing w:line="240" w:lineRule="exact"/>
      <w:jc w:val="both"/>
      <w:textAlignment w:val="baseline"/>
    </w:pPr>
    <w:rPr>
      <w:szCs w:val="20"/>
      <w:lang w:val="es-ES_tradnl"/>
    </w:rPr>
  </w:style>
  <w:style w:type="character" w:customStyle="1" w:styleId="TextoindependienteCar">
    <w:name w:val="Texto independiente Car"/>
    <w:basedOn w:val="Fuentedeprrafopredeter"/>
    <w:link w:val="Textoindependiente"/>
    <w:rsid w:val="00E14499"/>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5078">
      <w:bodyDiv w:val="1"/>
      <w:marLeft w:val="0"/>
      <w:marRight w:val="0"/>
      <w:marTop w:val="0"/>
      <w:marBottom w:val="0"/>
      <w:divBdr>
        <w:top w:val="none" w:sz="0" w:space="0" w:color="auto"/>
        <w:left w:val="none" w:sz="0" w:space="0" w:color="auto"/>
        <w:bottom w:val="none" w:sz="0" w:space="0" w:color="auto"/>
        <w:right w:val="none" w:sz="0" w:space="0" w:color="auto"/>
      </w:divBdr>
    </w:div>
    <w:div w:id="761341361">
      <w:bodyDiv w:val="1"/>
      <w:marLeft w:val="0"/>
      <w:marRight w:val="0"/>
      <w:marTop w:val="0"/>
      <w:marBottom w:val="0"/>
      <w:divBdr>
        <w:top w:val="none" w:sz="0" w:space="0" w:color="auto"/>
        <w:left w:val="none" w:sz="0" w:space="0" w:color="auto"/>
        <w:bottom w:val="none" w:sz="0" w:space="0" w:color="auto"/>
        <w:right w:val="none" w:sz="0" w:space="0" w:color="auto"/>
      </w:divBdr>
    </w:div>
    <w:div w:id="15260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E1"/>
    <w:rsid w:val="00206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8E345BC5E5A4A47B8CE349CA9A4807C">
    <w:name w:val="58E345BC5E5A4A47B8CE349CA9A4807C"/>
    <w:rsid w:val="0020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2d4ba42644256b76d1f7590e4f8b2 xmlns="e4ae2e3a-e3df-4f1e-a03f-9c9adf24f630">
      <Terms xmlns="http://schemas.microsoft.com/office/infopath/2007/PartnerControls"/>
    </bac2d4ba42644256b76d1f7590e4f8b2>
    <kaa955520f14433bb0ce3bb52afc903d xmlns="e4ae2e3a-e3df-4f1e-a03f-9c9adf24f630">
      <Terms xmlns="http://schemas.microsoft.com/office/infopath/2007/PartnerControls"/>
    </kaa955520f14433bb0ce3bb52afc903d>
    <INFTituloEU xmlns="e4ae2e3a-e3df-4f1e-a03f-9c9adf24f630" xsi:nil="true"/>
    <INFDescripcion xmlns="e4ae2e3a-e3df-4f1e-a03f-9c9adf24f630" xsi:nil="true"/>
    <TaxCatchAll xmlns="e4ae2e3a-e3df-4f1e-a03f-9c9adf24f630"/>
    <INFDescripcionEU xmlns="e4ae2e3a-e3df-4f1e-a03f-9c9adf24f630" xsi:nil="true"/>
    <f65b4949a22045caa2103998cd20afed xmlns="e4ae2e3a-e3df-4f1e-a03f-9c9adf24f630">
      <Terms xmlns="http://schemas.microsoft.com/office/infopath/2007/PartnerControls"/>
    </f65b4949a22045caa2103998cd20afed>
    <INFDestacado xmlns="e4ae2e3a-e3df-4f1e-a03f-9c9adf24f630">false</INFDestacado>
    <_dlc_DocId xmlns="e4ae2e3a-e3df-4f1e-a03f-9c9adf24f630">MJCJE5DTMYHJ-1598143249-14</_dlc_DocId>
    <_dlc_DocIdUrl xmlns="e4ae2e3a-e3df-4f1e-a03f-9c9adf24f630">
      <Url>https://administracionlocal.admon-cfnavarra.es/areas/Personal-Estabilizacionempleotemporal/_layouts/15/DocIdRedir.aspx?ID=MJCJE5DTMYHJ-1598143249-14</Url>
      <Description>MJCJE5DTMYHJ-1598143249-14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de área" ma:contentTypeID="0x010100C878239678AE774EBC767F9A486250B303004384E2BB03D95949BCD2D76D3A9DD000" ma:contentTypeVersion="0" ma:contentTypeDescription="" ma:contentTypeScope="" ma:versionID="9aab9c8193746c40026def603ff98359">
  <xsd:schema xmlns:xsd="http://www.w3.org/2001/XMLSchema" xmlns:xs="http://www.w3.org/2001/XMLSchema" xmlns:p="http://schemas.microsoft.com/office/2006/metadata/properties" xmlns:ns2="e4ae2e3a-e3df-4f1e-a03f-9c9adf24f630" targetNamespace="http://schemas.microsoft.com/office/2006/metadata/properties" ma:root="true" ma:fieldsID="e4bf3041a9c1f0c360ef13c38973348d" ns2:_="">
    <xsd:import namespace="e4ae2e3a-e3df-4f1e-a03f-9c9adf24f630"/>
    <xsd:element name="properties">
      <xsd:complexType>
        <xsd:sequence>
          <xsd:element name="documentManagement">
            <xsd:complexType>
              <xsd:all>
                <xsd:element ref="ns2:_dlc_DocId" minOccurs="0"/>
                <xsd:element ref="ns2:_dlc_DocIdUrl" minOccurs="0"/>
                <xsd:element ref="ns2:_dlc_DocIdPersistId" minOccurs="0"/>
                <xsd:element ref="ns2:INFDescripcion" minOccurs="0"/>
                <xsd:element ref="ns2:INFTituloEU" minOccurs="0"/>
                <xsd:element ref="ns2:INFDescripcionEU" minOccurs="0"/>
                <xsd:element ref="ns2:INFDestacado" minOccurs="0"/>
                <xsd:element ref="ns2:bac2d4ba42644256b76d1f7590e4f8b2" minOccurs="0"/>
                <xsd:element ref="ns2:TaxCatchAll" minOccurs="0"/>
                <xsd:element ref="ns2:TaxCatchAllLabel" minOccurs="0"/>
                <xsd:element ref="ns2:kaa955520f14433bb0ce3bb52afc903d" minOccurs="0"/>
                <xsd:element ref="ns2:f65b4949a22045caa2103998cd20af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2e3a-e3df-4f1e-a03f-9c9adf24f63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FDescripcion" ma:index="11" nillable="true" ma:displayName="Descripción ES" ma:internalName="INFDescripcion">
      <xsd:simpleType>
        <xsd:restriction base="dms:Note">
          <xsd:maxLength value="255"/>
        </xsd:restriction>
      </xsd:simpleType>
    </xsd:element>
    <xsd:element name="INFTituloEU" ma:index="12" nillable="true" ma:displayName="Título EU" ma:internalName="INFTituloEU">
      <xsd:simpleType>
        <xsd:restriction base="dms:Text">
          <xsd:maxLength value="255"/>
        </xsd:restriction>
      </xsd:simpleType>
    </xsd:element>
    <xsd:element name="INFDescripcionEU" ma:index="13" nillable="true" ma:displayName="Descripción EU" ma:internalName="INFDescripcionEU">
      <xsd:simpleType>
        <xsd:restriction base="dms:Note">
          <xsd:maxLength value="255"/>
        </xsd:restriction>
      </xsd:simpleType>
    </xsd:element>
    <xsd:element name="INFDestacado" ma:index="14" nillable="true" ma:displayName="Destacado" ma:default="1" ma:internalName="INFDestacado">
      <xsd:simpleType>
        <xsd:restriction base="dms:Boolean"/>
      </xsd:simpleType>
    </xsd:element>
    <xsd:element name="bac2d4ba42644256b76d1f7590e4f8b2" ma:index="15" nillable="true" ma:taxonomy="true" ma:internalName="bac2d4ba42644256b76d1f7590e4f8b2" ma:taxonomyFieldName="INFTema" ma:displayName="Tema" ma:default="" ma:fieldId="{bac2d4ba-4264-4256-b76d-1f7590e4f8b2}"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TaxCatchAll" ma:index="16" nillable="true" ma:displayName="Columna global de taxonomía" ma:hidden="true" ma:list="{fdbdc6f7-7b9b-4f68-b09f-9c1eae6ee891}" ma:internalName="TaxCatchAll" ma:showField="CatchAllData"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umna global de taxonomía1" ma:hidden="true" ma:list="{fdbdc6f7-7b9b-4f68-b09f-9c1eae6ee891}" ma:internalName="TaxCatchAllLabel" ma:readOnly="true" ma:showField="CatchAllDataLabel"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kaa955520f14433bb0ce3bb52afc903d" ma:index="19" nillable="true" ma:taxonomy="true" ma:internalName="kaa955520f14433bb0ce3bb52afc903d" ma:taxonomyFieldName="INFSubtema" ma:displayName="Subtema" ma:default="" ma:fieldId="{4aa95552-0f14-433b-b0ce-3bb52afc903d}"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f65b4949a22045caa2103998cd20afed" ma:index="21" nillable="true" ma:taxonomy="true" ma:internalName="f65b4949a22045caa2103998cd20afed" ma:taxonomyFieldName="INFArea" ma:displayName="Área" ma:default="" ma:fieldId="{f65b4949-a220-45ca-a210-3998cd20afed}" ma:sspId="31f1835d-2c6d-47a5-828f-058f7e44ddc8" ma:termSetId="ed561fb3-7270-47ec-8912-37b2a65a0b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80FA-FD40-446A-817C-758FF4362E3F}">
  <ds:schemaRefs>
    <ds:schemaRef ds:uri="http://schemas.microsoft.com/sharepoint/events"/>
  </ds:schemaRefs>
</ds:datastoreItem>
</file>

<file path=customXml/itemProps2.xml><?xml version="1.0" encoding="utf-8"?>
<ds:datastoreItem xmlns:ds="http://schemas.openxmlformats.org/officeDocument/2006/customXml" ds:itemID="{EFA368AD-1C61-4DAC-983C-9E7A5DF49105}">
  <ds:schemaRefs>
    <ds:schemaRef ds:uri="http://schemas.microsoft.com/sharepoint/v3/contenttype/forms"/>
  </ds:schemaRefs>
</ds:datastoreItem>
</file>

<file path=customXml/itemProps3.xml><?xml version="1.0" encoding="utf-8"?>
<ds:datastoreItem xmlns:ds="http://schemas.openxmlformats.org/officeDocument/2006/customXml" ds:itemID="{6CE20C76-A89E-4B76-9E9C-04F895CCA09C}">
  <ds:schemaRefs>
    <ds:schemaRef ds:uri="http://purl.org/dc/terms/"/>
    <ds:schemaRef ds:uri="http://schemas.microsoft.com/office/2006/documentManagement/types"/>
    <ds:schemaRef ds:uri="e4ae2e3a-e3df-4f1e-a03f-9c9adf24f63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6967B69-6782-4B46-88F1-E84C6446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2e3a-e3df-4f1e-a03f-9c9adf24f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1BD952-7988-4DAD-B057-BAEA25A5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x045388</dc:creator>
  <cp:keywords/>
  <dc:description/>
  <cp:lastModifiedBy>Andrea Lafuente Bozal</cp:lastModifiedBy>
  <cp:revision>3</cp:revision>
  <cp:lastPrinted>2022-10-07T07:00:00Z</cp:lastPrinted>
  <dcterms:created xsi:type="dcterms:W3CDTF">2022-10-07T11:30:00Z</dcterms:created>
  <dcterms:modified xsi:type="dcterms:W3CDTF">2022-10-07T11:33:00Z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0x010100C878239678AE774EBC767F9A486250B303004384E2BB03D95949BCD2D76D3A9DD000</vt:lpwstr>
  </property>
  <property fmtid="{D5CDD505-2E9C-101B-9397-08002B2CF9AE}" pid="3" name="_dlc_DocIdItemGuid">
    <vt:lpwstr>7130e2b2-b4bd-4ba8-9996-98cda02066f8</vt:lpwstr>
  </property>
  <property fmtid="{D5CDD505-2E9C-101B-9397-08002B2CF9AE}" pid="4" name="INFTema">
    <vt:lpwstr>128;#ADMINISTRACIÓN LOCAL|97f669c7-8488-4fb8-a4c2-e9cbee1e30cd</vt:lpwstr>
  </property>
  <property fmtid="{D5CDD505-2E9C-101B-9397-08002B2CF9AE}" pid="5" name="INFSubtema">
    <vt:lpwstr>135;#Personal Entidades Locales|a09350ba-3e90-4e56-88fd-168fc58612cc</vt:lpwstr>
  </property>
</Properties>
</file>